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DE0" w:rsidRPr="002D0DE0" w:rsidRDefault="002D0DE0" w:rsidP="002D0DE0">
      <w:pPr>
        <w:autoSpaceDE w:val="0"/>
        <w:autoSpaceDN w:val="0"/>
        <w:adjustRightInd w:val="0"/>
        <w:spacing w:after="240" w:line="240" w:lineRule="auto"/>
        <w:ind w:left="5954"/>
        <w:rPr>
          <w:rFonts w:ascii="Arial" w:hAnsi="Arial" w:cs="Arial"/>
          <w:bCs/>
          <w:sz w:val="16"/>
          <w:szCs w:val="16"/>
        </w:rPr>
      </w:pPr>
      <w:r w:rsidRPr="002D0DE0">
        <w:rPr>
          <w:rFonts w:ascii="Arial" w:hAnsi="Arial" w:cs="Arial"/>
          <w:bCs/>
          <w:sz w:val="16"/>
          <w:szCs w:val="16"/>
        </w:rPr>
        <w:t>Załącznik nr 3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br/>
        <w:t>d</w:t>
      </w:r>
      <w:r w:rsidRPr="002D0DE0">
        <w:rPr>
          <w:rFonts w:ascii="Arial" w:hAnsi="Arial" w:cs="Arial"/>
          <w:bCs/>
          <w:sz w:val="16"/>
          <w:szCs w:val="16"/>
        </w:rPr>
        <w:t xml:space="preserve">o Regulaminu naboru </w:t>
      </w:r>
      <w:r>
        <w:rPr>
          <w:rFonts w:ascii="Arial" w:hAnsi="Arial" w:cs="Arial"/>
          <w:bCs/>
          <w:sz w:val="16"/>
          <w:szCs w:val="16"/>
        </w:rPr>
        <w:br/>
      </w:r>
      <w:r w:rsidRPr="002D0DE0">
        <w:rPr>
          <w:rFonts w:ascii="Arial" w:hAnsi="Arial" w:cs="Arial"/>
          <w:bCs/>
          <w:sz w:val="16"/>
          <w:szCs w:val="16"/>
        </w:rPr>
        <w:t xml:space="preserve">na wolne stanowisko urzędnicze </w:t>
      </w:r>
      <w:r>
        <w:rPr>
          <w:rFonts w:ascii="Arial" w:hAnsi="Arial" w:cs="Arial"/>
          <w:bCs/>
          <w:sz w:val="16"/>
          <w:szCs w:val="16"/>
        </w:rPr>
        <w:br/>
      </w:r>
      <w:r w:rsidRPr="002D0DE0">
        <w:rPr>
          <w:rFonts w:ascii="Arial" w:hAnsi="Arial" w:cs="Arial"/>
          <w:bCs/>
          <w:sz w:val="16"/>
          <w:szCs w:val="16"/>
        </w:rPr>
        <w:t>w Urzędzie Miasta Jastrzębie-Zdrój</w:t>
      </w:r>
    </w:p>
    <w:p w:rsidR="00C47D2A" w:rsidRDefault="00C47D2A" w:rsidP="00C47D2A">
      <w:pPr>
        <w:spacing w:after="0" w:line="240" w:lineRule="auto"/>
        <w:jc w:val="center"/>
      </w:pPr>
      <w:r>
        <w:rPr>
          <w:rFonts w:cs="Calibri"/>
          <w:b/>
          <w:shd w:val="clear" w:color="auto" w:fill="FFFFFF"/>
        </w:rPr>
        <w:t>Obowiązek informacyjny w związku z przetwarzaniem danych osobowych w zasobie:</w:t>
      </w:r>
      <w:r>
        <w:rPr>
          <w:rFonts w:cs="Calibri"/>
          <w:b/>
          <w:color w:val="000000"/>
          <w:shd w:val="clear" w:color="auto" w:fill="FFFFFF"/>
        </w:rPr>
        <w:br/>
        <w:t xml:space="preserve"> „NABORY”</w:t>
      </w:r>
    </w:p>
    <w:p w:rsidR="00C47D2A" w:rsidRDefault="00C47D2A" w:rsidP="00C47D2A">
      <w:pPr>
        <w:spacing w:after="0" w:line="240" w:lineRule="auto"/>
        <w:jc w:val="both"/>
      </w:pPr>
      <w:r>
        <w:rPr>
          <w:rFonts w:cs="Calibri"/>
          <w:color w:val="000000"/>
          <w:shd w:val="clear" w:color="auto" w:fill="FFFFFF"/>
        </w:rPr>
        <w:t xml:space="preserve">          </w:t>
      </w:r>
      <w:r>
        <w:rPr>
          <w:rFonts w:cs="Calibri"/>
          <w:shd w:val="clear" w:color="auto" w:fill="FFFFFF"/>
        </w:rPr>
        <w:t xml:space="preserve">          Informacja w związku z </w:t>
      </w:r>
      <w:r>
        <w:rPr>
          <w:rStyle w:val="Uwydatnienie"/>
          <w:rFonts w:cs="Calibri"/>
          <w:bCs/>
          <w:shd w:val="clear" w:color="auto" w:fill="FFFFFF"/>
        </w:rPr>
        <w:t>art</w:t>
      </w:r>
      <w:r>
        <w:rPr>
          <w:rFonts w:cs="Calibri"/>
          <w:shd w:val="clear" w:color="auto" w:fill="FFFFFF"/>
        </w:rPr>
        <w:t>. </w:t>
      </w:r>
      <w:r>
        <w:rPr>
          <w:rStyle w:val="Uwydatnienie"/>
          <w:rFonts w:cs="Calibri"/>
          <w:bCs/>
          <w:shd w:val="clear" w:color="auto" w:fill="FFFFFF"/>
        </w:rPr>
        <w:t>13</w:t>
      </w:r>
      <w:r>
        <w:rPr>
          <w:rFonts w:cs="Calibri"/>
          <w:shd w:val="clear" w:color="auto" w:fill="FFFFFF"/>
        </w:rPr>
        <w:t> </w:t>
      </w:r>
      <w:r>
        <w:rPr>
          <w:rFonts w:cs="Calibri"/>
        </w:rPr>
        <w:t>Rozporządzenia Parlamentu Europejskiego i Rady (UE) 2016/679 z dnia 27 kwietnia 2016 r. w sprawie ochrony osób fizycznych w związku z przetwarzaniem danych osobowych i w sprawie swobodnego  przepływu  takich  danych  oraz  uchylenia  dyrektywy  95/46/WE dotycząca danych osobowych pozyskanych w niniejszej sprawie:</w:t>
      </w:r>
    </w:p>
    <w:p w:rsidR="00C47D2A" w:rsidRDefault="00C47D2A" w:rsidP="00C47D2A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Administratorem pozyskanych danych osobowych jest Gmina Miasta Jastrzębie-Zdrój reprezentowana przez Prezydenta Miasta, z siedzibą w Jastrzębiu-Zdroju, al. Piłsudskiego 60.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Inspektorem Ochrony Danych Osobowych w Urzędzie Miasta Jastrzębie-Zdrój jest Naczelnik Biura </w:t>
      </w:r>
      <w:r>
        <w:rPr>
          <w:rFonts w:eastAsia="Times New Roman" w:cs="Calibri"/>
          <w:lang w:eastAsia="pl-PL"/>
        </w:rPr>
        <w:br/>
        <w:t>ds. Zarządzania Jakością,  tel.: 32 4785 174.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Pozyskane dane osobowe przetwarzane będą w celu weryfikacji możliwości zatrudnienia pracownika na danym stanowisku, wyboru i zatrudnienia pracownika na wolne stanowisko urzędnicze.</w:t>
      </w:r>
    </w:p>
    <w:p w:rsidR="00C47D2A" w:rsidRDefault="00C47D2A" w:rsidP="00C47D2A">
      <w:pPr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240" w:lineRule="auto"/>
        <w:ind w:left="363"/>
        <w:jc w:val="both"/>
        <w:textAlignment w:val="baseline"/>
      </w:pPr>
      <w:r>
        <w:rPr>
          <w:rFonts w:cs="Calibri"/>
        </w:rPr>
        <w:t>Pozyskane dane osobowe przetwarzane będą na podstawie</w:t>
      </w:r>
      <w:r>
        <w:rPr>
          <w:rFonts w:eastAsia="Times New Roman" w:cs="Calibri"/>
          <w:lang w:eastAsia="pl-PL"/>
        </w:rPr>
        <w:t xml:space="preserve"> Ustawy Kodeks pracy, </w:t>
      </w:r>
      <w:r>
        <w:rPr>
          <w:rFonts w:eastAsia="Times New Roman" w:cs="Calibri"/>
          <w:lang w:eastAsia="pl-PL"/>
        </w:rPr>
        <w:br/>
        <w:t xml:space="preserve">Ustawy z dnia 21 listopada 2008 r. o pracownikach samorządowych, Zarządzenia Nr Or.-IV.0050.171.2016 Prezydenta Miasta Jastrzębie-Zdrój z dnia 30 marca 2016 r.  w sprawie ustalenia Regulaminu naboru pracowników na wolne stanowiska urzędnicze w Urzędzie Miasta Jastrzębie-Zdrój z </w:t>
      </w:r>
      <w:proofErr w:type="spellStart"/>
      <w:r>
        <w:rPr>
          <w:rFonts w:eastAsia="Times New Roman" w:cs="Calibri"/>
          <w:lang w:eastAsia="pl-PL"/>
        </w:rPr>
        <w:t>późn</w:t>
      </w:r>
      <w:proofErr w:type="spellEnd"/>
      <w:r>
        <w:rPr>
          <w:rFonts w:eastAsia="Times New Roman" w:cs="Calibri"/>
          <w:lang w:eastAsia="pl-PL"/>
        </w:rPr>
        <w:t xml:space="preserve">. zm. 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Pozyskane dane osobowe będą przetwarzane przez upoważnionych pracowników administratora danych osobowych.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Pozyskane dane osobowe będą przetwarzane (przechowywane) w trakcie prowadzenia sprawy </w:t>
      </w:r>
      <w:r>
        <w:rPr>
          <w:rFonts w:eastAsia="Times New Roman" w:cs="Calibri"/>
          <w:lang w:eastAsia="pl-PL"/>
        </w:rPr>
        <w:br/>
        <w:t>i przez okres:</w:t>
      </w:r>
    </w:p>
    <w:p w:rsidR="00C47D2A" w:rsidRDefault="00C47D2A" w:rsidP="00C47D2A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717"/>
        <w:contextualSpacing w:val="0"/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 xml:space="preserve">w przypadku dokumentów pracownika zatrudnionego w wyniku przeprowadzonego naboru dokumenty złożone do naboru dołącza się do jego akt osobowych i przechowuje zgodnie </w:t>
      </w:r>
      <w:r>
        <w:rPr>
          <w:rFonts w:eastAsia="Times New Roman" w:cs="Calibri"/>
          <w:color w:val="000000"/>
          <w:lang w:eastAsia="pl-PL"/>
        </w:rPr>
        <w:br/>
        <w:t>z obowiązującymi przepisami prawa, pozostała dokumentacja pracownika złożona do naboru przechowywana jest w dokumentacji związanej z naborem Kategoria archiwalna A.</w:t>
      </w:r>
    </w:p>
    <w:p w:rsidR="00C47D2A" w:rsidRDefault="00C47D2A" w:rsidP="00C47D2A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717"/>
        <w:jc w:val="both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dokumenty osób, które w procesie rekrutacji zakwalifikowały się do dalszego etapu</w:t>
      </w:r>
      <w:r>
        <w:rPr>
          <w:rFonts w:eastAsia="Times New Roman" w:cs="Calibri"/>
          <w:color w:val="000000"/>
          <w:lang w:eastAsia="pl-PL"/>
        </w:rPr>
        <w:br/>
        <w:t>i zostały umieszczone w protokole jako 5 najlepszych kandydatów, za wyjątkiem oferty wybranego kandydata, podlegają zniszczeniu po upływie 3 miesięcy od dnia ogłoszenia informacji o wyniku naboru.</w:t>
      </w:r>
    </w:p>
    <w:p w:rsidR="00C47D2A" w:rsidRDefault="00C47D2A" w:rsidP="00C47D2A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717"/>
        <w:jc w:val="both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oferty nie wybranych kandydatów podlegają zniszczeniu niezwłocznie po zakończeniu procedury naboru.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</w:pPr>
      <w:r>
        <w:rPr>
          <w:rFonts w:eastAsia="Times New Roman" w:cs="Calibri"/>
          <w:lang w:eastAsia="pl-PL"/>
        </w:rPr>
        <w:t xml:space="preserve">Przysługuje Pani/Panu </w:t>
      </w:r>
      <w:r>
        <w:rPr>
          <w:rStyle w:val="Uwydatnienie"/>
          <w:rFonts w:cs="Calibri"/>
          <w:bCs/>
          <w:shd w:val="clear" w:color="auto" w:fill="FFFFFF"/>
        </w:rPr>
        <w:t>prawo do ich wglądu i poprawy</w:t>
      </w:r>
      <w:r>
        <w:rPr>
          <w:rFonts w:cs="Calibri"/>
          <w:shd w:val="clear" w:color="auto" w:fill="FFFFFF"/>
        </w:rPr>
        <w:t>  w każdym czasie.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Przysługuje Pani/Panu prawo do cofnięcia zgody na ich przetwarzanie w dowolnym momencie bez wpływu na zgodność z prawem przetwarzania, którego dokonano na podstawie zgody przed jej cofnięciem.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Przysługuje Pani/Panu prawo wniesienia skargi do PUODO z siedzibą w Warszawie w przypadku przetwarzania danych osobowych z naruszeniem przepisów o ochronie danych osobowych.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</w:pPr>
      <w:r>
        <w:rPr>
          <w:rFonts w:eastAsia="Times New Roman" w:cs="Calibri"/>
          <w:lang w:eastAsia="pl-PL"/>
        </w:rPr>
        <w:t>Pozyskanie danych osobowych jest wymogiem określonym</w:t>
      </w:r>
      <w:r>
        <w:rPr>
          <w:rFonts w:eastAsia="Times New Roman" w:cs="Calibri"/>
          <w:color w:val="FF0000"/>
          <w:lang w:eastAsia="pl-PL"/>
        </w:rPr>
        <w:t xml:space="preserve"> </w:t>
      </w:r>
      <w:r>
        <w:rPr>
          <w:rFonts w:eastAsia="Times New Roman" w:cs="Calibri"/>
          <w:lang w:eastAsia="pl-PL"/>
        </w:rPr>
        <w:t>w Ustawie Kodeks Pracy, U</w:t>
      </w:r>
      <w:r>
        <w:rPr>
          <w:rFonts w:eastAsia="Times New Roman" w:cs="Calibri"/>
          <w:color w:val="000000"/>
          <w:lang w:eastAsia="pl-PL"/>
        </w:rPr>
        <w:t xml:space="preserve">stawie </w:t>
      </w:r>
      <w:r>
        <w:rPr>
          <w:rFonts w:eastAsia="Times New Roman" w:cs="Calibri"/>
          <w:color w:val="000000"/>
          <w:lang w:eastAsia="pl-PL"/>
        </w:rPr>
        <w:br/>
        <w:t xml:space="preserve">z dnia 21 listopada 2008 r. o pracownikach samorządowych, Zarządzeniu Nr Or.-IV.0050.171.2016 Prezydenta Miasta Jastrzębie-Zdrój z dnia 30 marca 2016 r.  w sprawie ustalenia Regulaminu naboru pracowników na wolne stanowiska urzędnicze w Urzędzie Miasta Jastrzębie-Zdrój z </w:t>
      </w:r>
      <w:proofErr w:type="spellStart"/>
      <w:r>
        <w:rPr>
          <w:rFonts w:eastAsia="Times New Roman" w:cs="Calibri"/>
          <w:color w:val="000000"/>
          <w:lang w:eastAsia="pl-PL"/>
        </w:rPr>
        <w:t>późn</w:t>
      </w:r>
      <w:proofErr w:type="spellEnd"/>
      <w:r>
        <w:rPr>
          <w:rFonts w:eastAsia="Times New Roman" w:cs="Calibri"/>
          <w:color w:val="000000"/>
          <w:lang w:eastAsia="pl-PL"/>
        </w:rPr>
        <w:t>. zm.</w:t>
      </w:r>
    </w:p>
    <w:p w:rsidR="00C47D2A" w:rsidRPr="00064D16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</w:pPr>
      <w:r>
        <w:rPr>
          <w:rFonts w:eastAsia="Times New Roman" w:cs="Calibri"/>
          <w:lang w:eastAsia="pl-PL"/>
        </w:rPr>
        <w:t>Pozyskane dane osobowe nie podlegają zautomatyzowanemu podejmowaniu decyzji, w tym profilowaniu</w:t>
      </w: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  <w:bookmarkStart w:id="0" w:name="_GoBack"/>
      <w:bookmarkEnd w:id="0"/>
    </w:p>
    <w:p w:rsidR="003507CE" w:rsidRPr="006B5732" w:rsidRDefault="003507CE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  <w:r w:rsidRPr="006B5732">
        <w:rPr>
          <w:rFonts w:cs="Arial"/>
          <w:b/>
          <w:bCs/>
          <w:sz w:val="20"/>
          <w:szCs w:val="20"/>
        </w:rPr>
        <w:lastRenderedPageBreak/>
        <w:t>KWESTIONARIUSZ OSOBOWY DLA OSOBY UBIEGAJĄCEJ SIĘ O ZATRUDNIENIE</w:t>
      </w:r>
    </w:p>
    <w:p w:rsidR="00B8586A" w:rsidRPr="006B5732" w:rsidRDefault="00B8586A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 xml:space="preserve">1. </w:t>
      </w:r>
      <w:r w:rsidR="00551998" w:rsidRPr="006B5732">
        <w:rPr>
          <w:rFonts w:cs="Arial"/>
        </w:rPr>
        <w:t xml:space="preserve">Imię (imiona) i nazwisko </w:t>
      </w:r>
      <w:r w:rsidRPr="006B5732">
        <w:rPr>
          <w:rFonts w:cs="Arial"/>
        </w:rPr>
        <w:tab/>
      </w:r>
    </w:p>
    <w:p w:rsidR="00B8586A" w:rsidRPr="006B5732" w:rsidRDefault="00B8586A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>2. D</w:t>
      </w:r>
      <w:r w:rsidR="00551998" w:rsidRPr="006B5732">
        <w:rPr>
          <w:rFonts w:cs="Arial"/>
        </w:rPr>
        <w:t xml:space="preserve">ata urodzenia </w:t>
      </w:r>
      <w:r w:rsidR="00880C68" w:rsidRPr="006B5732">
        <w:rPr>
          <w:rFonts w:cs="Arial"/>
        </w:rPr>
        <w:tab/>
      </w:r>
    </w:p>
    <w:p w:rsidR="003507CE" w:rsidRDefault="00C63E8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3</w:t>
      </w:r>
      <w:r w:rsidR="00B8586A" w:rsidRPr="006B5732">
        <w:rPr>
          <w:rFonts w:cs="Arial"/>
        </w:rPr>
        <w:t xml:space="preserve">. </w:t>
      </w:r>
      <w:r>
        <w:rPr>
          <w:rFonts w:cs="Arial"/>
        </w:rPr>
        <w:t>Dane kontaktowe</w:t>
      </w:r>
      <w:r w:rsidR="00D06313" w:rsidRPr="006B5732">
        <w:rPr>
          <w:rFonts w:cs="Arial"/>
        </w:rPr>
        <w:t xml:space="preserve"> </w:t>
      </w:r>
      <w:r w:rsidR="00D06313" w:rsidRPr="006B5732">
        <w:rPr>
          <w:rFonts w:cs="Arial"/>
        </w:rPr>
        <w:tab/>
      </w:r>
    </w:p>
    <w:p w:rsidR="00C63E83" w:rsidRPr="00C63E83" w:rsidRDefault="00C63E8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(wskazane przez osobę ubiegająca się o zatrudnienie)</w:t>
      </w:r>
    </w:p>
    <w:p w:rsidR="00B8586A" w:rsidRPr="006B5732" w:rsidRDefault="00D0631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:rsidR="00D06313" w:rsidRPr="006B5732" w:rsidRDefault="00C63E83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bookmarkStart w:id="1" w:name="_Hlk8133912"/>
      <w:r>
        <w:rPr>
          <w:rFonts w:cs="Arial"/>
        </w:rPr>
        <w:t>4</w:t>
      </w:r>
      <w:r w:rsidR="00B8586A" w:rsidRPr="006B5732">
        <w:rPr>
          <w:rFonts w:cs="Arial"/>
        </w:rPr>
        <w:t xml:space="preserve">. </w:t>
      </w:r>
      <w:r w:rsidR="003507CE" w:rsidRPr="006B5732">
        <w:rPr>
          <w:rFonts w:cs="Arial"/>
        </w:rPr>
        <w:t>Wykształcenie</w:t>
      </w:r>
      <w:r w:rsidR="003D1696" w:rsidRPr="006B5732">
        <w:rPr>
          <w:rFonts w:cs="Arial"/>
        </w:rPr>
        <w:t xml:space="preserve"> </w:t>
      </w:r>
      <w:r w:rsidR="003D1696" w:rsidRPr="006B5732">
        <w:rPr>
          <w:rFonts w:cs="Arial"/>
        </w:rPr>
        <w:tab/>
      </w:r>
    </w:p>
    <w:p w:rsidR="003507CE" w:rsidRPr="006B5732" w:rsidRDefault="003507CE" w:rsidP="00B8586A">
      <w:pPr>
        <w:autoSpaceDE w:val="0"/>
        <w:autoSpaceDN w:val="0"/>
        <w:adjustRightInd w:val="0"/>
        <w:spacing w:after="0" w:line="480" w:lineRule="auto"/>
        <w:ind w:left="1560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(nazwa szkoły i rok jej ukończenia)</w:t>
      </w:r>
    </w:p>
    <w:p w:rsidR="003507CE" w:rsidRPr="006B5732" w:rsidRDefault="00D06313" w:rsidP="003D169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3507CE" w:rsidRPr="006B5732" w:rsidRDefault="00D06313" w:rsidP="003D16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3507CE" w:rsidRPr="006B5732" w:rsidRDefault="003507CE" w:rsidP="003D1696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(zawód, specjalność, stopień naukowy, tytuł zawodowy, tytuł naukowy)</w:t>
      </w:r>
    </w:p>
    <w:bookmarkEnd w:id="1"/>
    <w:p w:rsidR="00C63E83" w:rsidRPr="006B5732" w:rsidRDefault="00C63E8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</w:rPr>
        <w:t>5</w:t>
      </w:r>
      <w:r w:rsidRPr="006B5732">
        <w:rPr>
          <w:rFonts w:cs="Arial"/>
        </w:rPr>
        <w:t xml:space="preserve">. </w:t>
      </w:r>
      <w:r>
        <w:rPr>
          <w:rFonts w:cs="Arial"/>
        </w:rPr>
        <w:t>Kwalifikacje zawodowe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:rsidR="00C63E83" w:rsidRPr="006B5732" w:rsidRDefault="00C63E83" w:rsidP="00C63E8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C63E83" w:rsidRDefault="00C63E83" w:rsidP="00C63E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</w:t>
      </w:r>
      <w:r>
        <w:rPr>
          <w:rFonts w:cs="Arial"/>
          <w:sz w:val="16"/>
          <w:szCs w:val="16"/>
        </w:rPr>
        <w:t xml:space="preserve">kursy, studia podyplomowe lub inne formy uzupełnienia wiedzy lub umiejętności, </w:t>
      </w:r>
      <w:r>
        <w:rPr>
          <w:rFonts w:cs="Arial"/>
          <w:sz w:val="16"/>
          <w:szCs w:val="16"/>
        </w:rPr>
        <w:br/>
        <w:t xml:space="preserve">w tym np. znajomość języków obcych, prawo jazdy, obsługa komputera, </w:t>
      </w:r>
      <w:r w:rsidRPr="006B5732">
        <w:rPr>
          <w:rFonts w:cs="Arial"/>
          <w:sz w:val="16"/>
          <w:szCs w:val="16"/>
        </w:rPr>
        <w:t>)</w:t>
      </w:r>
    </w:p>
    <w:p w:rsidR="00C63E83" w:rsidRPr="006B5732" w:rsidRDefault="00C63E83" w:rsidP="00C63E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</w:p>
    <w:p w:rsidR="00D06313" w:rsidRPr="006B5732" w:rsidRDefault="00880C68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</w:rPr>
      </w:pPr>
      <w:r w:rsidRPr="006B5732">
        <w:rPr>
          <w:rFonts w:cs="Arial"/>
        </w:rPr>
        <w:t>6</w:t>
      </w:r>
      <w:r w:rsidR="00B8586A" w:rsidRPr="006B5732">
        <w:rPr>
          <w:rFonts w:cs="Arial"/>
        </w:rPr>
        <w:t xml:space="preserve">. </w:t>
      </w:r>
      <w:r w:rsidR="003507CE" w:rsidRPr="006B5732">
        <w:rPr>
          <w:rFonts w:cs="Arial"/>
        </w:rPr>
        <w:t>Przebieg dotychczasowego zatrudnienia</w:t>
      </w:r>
      <w:r w:rsidR="006B14E6" w:rsidRPr="006B5732">
        <w:rPr>
          <w:rFonts w:cs="Arial"/>
        </w:rPr>
        <w:t xml:space="preserve"> </w:t>
      </w:r>
      <w:r w:rsidR="00D06313" w:rsidRPr="006B5732">
        <w:rPr>
          <w:rFonts w:cs="Arial"/>
        </w:rPr>
        <w:tab/>
      </w:r>
    </w:p>
    <w:p w:rsidR="00662E3B" w:rsidRPr="006B5732" w:rsidRDefault="00D06313" w:rsidP="00662E3B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  <w:r w:rsidR="00662E3B" w:rsidRPr="006B5732">
        <w:rPr>
          <w:rFonts w:cs="Arial"/>
        </w:rPr>
        <w:tab/>
      </w:r>
    </w:p>
    <w:p w:rsidR="00662E3B" w:rsidRPr="006B5732" w:rsidRDefault="00662E3B" w:rsidP="00662E3B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:rsidR="006B14E6" w:rsidRPr="006B5732" w:rsidRDefault="006B14E6" w:rsidP="003D169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:rsidR="003D1696" w:rsidRPr="006B5732" w:rsidRDefault="003D1696" w:rsidP="006B14E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B5732">
        <w:rPr>
          <w:rFonts w:cs="Arial"/>
        </w:rPr>
        <w:tab/>
      </w:r>
    </w:p>
    <w:p w:rsidR="003507CE" w:rsidRPr="006B5732" w:rsidRDefault="003507CE" w:rsidP="003D1696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(wskazać okresy zatrudnienia u kolejnych pracodawców oraz zajmowane stanowiska pracy)</w:t>
      </w:r>
    </w:p>
    <w:p w:rsidR="006B14E6" w:rsidRPr="006B5732" w:rsidRDefault="00880C68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>7</w:t>
      </w:r>
      <w:r w:rsidR="00B8586A" w:rsidRPr="006B5732">
        <w:rPr>
          <w:rFonts w:cs="Arial"/>
        </w:rPr>
        <w:t xml:space="preserve">. </w:t>
      </w:r>
      <w:r w:rsidRPr="006B5732">
        <w:rPr>
          <w:rFonts w:cs="Arial"/>
        </w:rPr>
        <w:t>Dodatkowe dane osobowe, jeżeli prawo lub obowiązek ich podania wynika z przepisów szczególnych</w:t>
      </w:r>
      <w:r w:rsidR="006B14E6" w:rsidRPr="006B5732">
        <w:rPr>
          <w:rFonts w:cs="Arial"/>
        </w:rPr>
        <w:t xml:space="preserve"> </w:t>
      </w:r>
      <w:r w:rsidR="003D1696" w:rsidRPr="006B5732">
        <w:rPr>
          <w:rFonts w:cs="Arial"/>
        </w:rPr>
        <w:tab/>
      </w:r>
    </w:p>
    <w:p w:rsidR="006B14E6" w:rsidRPr="006B5732" w:rsidRDefault="006B14E6" w:rsidP="006B14E6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:rsidR="003D1696" w:rsidRPr="006B5732" w:rsidRDefault="003D1696" w:rsidP="006B14E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3507CE" w:rsidRPr="006B5732" w:rsidRDefault="00880C68" w:rsidP="00E74E34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(np. obywatelstwo</w:t>
      </w:r>
      <w:r w:rsidR="003507CE" w:rsidRPr="006B5732">
        <w:rPr>
          <w:rFonts w:cs="Arial"/>
          <w:sz w:val="16"/>
          <w:szCs w:val="16"/>
        </w:rPr>
        <w:t>)</w:t>
      </w:r>
    </w:p>
    <w:p w:rsidR="00880C68" w:rsidRDefault="00880C68" w:rsidP="00890F97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:rsidR="003C1CA7" w:rsidRPr="006B5732" w:rsidRDefault="003C1CA7" w:rsidP="00890F97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:rsidR="003507CE" w:rsidRPr="003C79FC" w:rsidRDefault="001D6C75" w:rsidP="00A82386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3C79FC">
        <w:rPr>
          <w:rFonts w:cs="Arial"/>
        </w:rPr>
        <w:t>.........................................................................</w:t>
      </w:r>
      <w:r w:rsidR="00A82386" w:rsidRPr="003C79FC">
        <w:rPr>
          <w:rFonts w:cs="Arial"/>
        </w:rPr>
        <w:tab/>
      </w:r>
      <w:r w:rsidR="00A82386" w:rsidRPr="003C79FC">
        <w:rPr>
          <w:rFonts w:cs="Arial"/>
        </w:rPr>
        <w:tab/>
      </w:r>
      <w:r w:rsidR="001F475F" w:rsidRPr="003C79FC">
        <w:rPr>
          <w:rFonts w:cs="Arial"/>
        </w:rPr>
        <w:t>.........................................................................</w:t>
      </w:r>
    </w:p>
    <w:p w:rsidR="00890F97" w:rsidRPr="00394081" w:rsidRDefault="003507CE" w:rsidP="002E4F53">
      <w:pPr>
        <w:spacing w:after="0" w:line="240" w:lineRule="auto"/>
        <w:ind w:left="1191"/>
        <w:rPr>
          <w:rFonts w:cs="Arial"/>
          <w:sz w:val="16"/>
          <w:szCs w:val="16"/>
        </w:rPr>
      </w:pPr>
      <w:r w:rsidRPr="00394081">
        <w:rPr>
          <w:rFonts w:cs="Arial"/>
          <w:sz w:val="16"/>
          <w:szCs w:val="16"/>
        </w:rPr>
        <w:t>(miejscowość</w:t>
      </w:r>
      <w:r w:rsidR="009658EE" w:rsidRPr="00394081">
        <w:rPr>
          <w:rFonts w:cs="Arial"/>
          <w:sz w:val="16"/>
          <w:szCs w:val="16"/>
        </w:rPr>
        <w:t xml:space="preserve">, </w:t>
      </w:r>
      <w:r w:rsidR="00E148BC" w:rsidRPr="00394081">
        <w:rPr>
          <w:rFonts w:cs="Arial"/>
          <w:sz w:val="16"/>
          <w:szCs w:val="16"/>
        </w:rPr>
        <w:t xml:space="preserve">data)            </w:t>
      </w:r>
      <w:r w:rsidR="002E4F53" w:rsidRPr="00394081">
        <w:rPr>
          <w:rFonts w:cs="Arial"/>
          <w:sz w:val="16"/>
          <w:szCs w:val="16"/>
        </w:rPr>
        <w:t xml:space="preserve">   </w:t>
      </w:r>
      <w:r w:rsidR="00E148BC" w:rsidRPr="00394081">
        <w:rPr>
          <w:rFonts w:cs="Arial"/>
          <w:sz w:val="16"/>
          <w:szCs w:val="16"/>
        </w:rPr>
        <w:t xml:space="preserve">                                           </w:t>
      </w:r>
      <w:r w:rsidR="002E4F53" w:rsidRPr="00394081">
        <w:rPr>
          <w:rFonts w:cs="Arial"/>
          <w:sz w:val="16"/>
          <w:szCs w:val="16"/>
        </w:rPr>
        <w:t xml:space="preserve"> </w:t>
      </w:r>
      <w:r w:rsidR="00E148BC" w:rsidRPr="00394081">
        <w:rPr>
          <w:rFonts w:cs="Arial"/>
          <w:sz w:val="16"/>
          <w:szCs w:val="16"/>
        </w:rPr>
        <w:t xml:space="preserve"> </w:t>
      </w:r>
      <w:r w:rsidR="00890F97" w:rsidRPr="00394081">
        <w:rPr>
          <w:rFonts w:cs="Arial"/>
          <w:sz w:val="16"/>
          <w:szCs w:val="16"/>
        </w:rPr>
        <w:t xml:space="preserve">                  </w:t>
      </w:r>
      <w:r w:rsidR="00E148BC" w:rsidRPr="00394081">
        <w:rPr>
          <w:rFonts w:cs="Arial"/>
          <w:sz w:val="16"/>
          <w:szCs w:val="16"/>
        </w:rPr>
        <w:t xml:space="preserve">  </w:t>
      </w:r>
      <w:r w:rsidR="001F475F" w:rsidRPr="00394081">
        <w:rPr>
          <w:rFonts w:cs="Arial"/>
          <w:sz w:val="16"/>
          <w:szCs w:val="16"/>
        </w:rPr>
        <w:t>(</w:t>
      </w:r>
      <w:r w:rsidRPr="00394081">
        <w:rPr>
          <w:rFonts w:cs="Arial"/>
          <w:sz w:val="16"/>
          <w:szCs w:val="16"/>
        </w:rPr>
        <w:t>podpis osoby ubiegającej się o zatrudnienie)</w:t>
      </w:r>
    </w:p>
    <w:p w:rsidR="00317C8A" w:rsidRPr="00394081" w:rsidRDefault="00317C8A" w:rsidP="001E4CD6">
      <w:pPr>
        <w:spacing w:after="0" w:line="240" w:lineRule="auto"/>
        <w:ind w:left="1191"/>
        <w:rPr>
          <w:rFonts w:cs="Arial"/>
          <w:sz w:val="16"/>
          <w:szCs w:val="16"/>
        </w:rPr>
      </w:pPr>
    </w:p>
    <w:sectPr w:rsidR="00317C8A" w:rsidRPr="00394081" w:rsidSect="001E4CD6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64042"/>
    <w:multiLevelType w:val="hybridMultilevel"/>
    <w:tmpl w:val="DC12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7CC4"/>
    <w:multiLevelType w:val="multilevel"/>
    <w:tmpl w:val="819A619A"/>
    <w:lvl w:ilvl="0">
      <w:start w:val="1"/>
      <w:numFmt w:val="lowerLetter"/>
      <w:lvlText w:val="%1)"/>
      <w:lvlJc w:val="left"/>
      <w:pPr>
        <w:ind w:left="107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937A33"/>
    <w:multiLevelType w:val="hybridMultilevel"/>
    <w:tmpl w:val="CCBCF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759DE"/>
    <w:multiLevelType w:val="multilevel"/>
    <w:tmpl w:val="A3BCF5D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2205"/>
    <w:multiLevelType w:val="hybridMultilevel"/>
    <w:tmpl w:val="85F48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CE"/>
    <w:rsid w:val="00187C1E"/>
    <w:rsid w:val="001D6C75"/>
    <w:rsid w:val="001E4CD6"/>
    <w:rsid w:val="001F475F"/>
    <w:rsid w:val="002D0DE0"/>
    <w:rsid w:val="002E4F53"/>
    <w:rsid w:val="00312B7A"/>
    <w:rsid w:val="00317C8A"/>
    <w:rsid w:val="003507CE"/>
    <w:rsid w:val="00394081"/>
    <w:rsid w:val="003A22CB"/>
    <w:rsid w:val="003C1CA7"/>
    <w:rsid w:val="003C79FC"/>
    <w:rsid w:val="003D1696"/>
    <w:rsid w:val="003D17C7"/>
    <w:rsid w:val="00551998"/>
    <w:rsid w:val="006134F5"/>
    <w:rsid w:val="00662E3B"/>
    <w:rsid w:val="006B14E6"/>
    <w:rsid w:val="006B5732"/>
    <w:rsid w:val="00714FEA"/>
    <w:rsid w:val="00722B84"/>
    <w:rsid w:val="00787CF6"/>
    <w:rsid w:val="0087427A"/>
    <w:rsid w:val="00880C68"/>
    <w:rsid w:val="00890F97"/>
    <w:rsid w:val="008A2DEF"/>
    <w:rsid w:val="009658EE"/>
    <w:rsid w:val="009C526E"/>
    <w:rsid w:val="009F77C1"/>
    <w:rsid w:val="00A82386"/>
    <w:rsid w:val="00B53FE8"/>
    <w:rsid w:val="00B65081"/>
    <w:rsid w:val="00B83990"/>
    <w:rsid w:val="00B8586A"/>
    <w:rsid w:val="00C47D2A"/>
    <w:rsid w:val="00C63E83"/>
    <w:rsid w:val="00D06313"/>
    <w:rsid w:val="00E148BC"/>
    <w:rsid w:val="00E74E34"/>
    <w:rsid w:val="00ED0520"/>
    <w:rsid w:val="00E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ED32"/>
  <w15:chartTrackingRefBased/>
  <w15:docId w15:val="{EDADCB09-1617-428F-952C-6A5A9962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6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9FC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rsid w:val="00C47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cp:lastModifiedBy>Grzegorz Wacławik</cp:lastModifiedBy>
  <cp:revision>3</cp:revision>
  <cp:lastPrinted>2019-01-25T11:48:00Z</cp:lastPrinted>
  <dcterms:created xsi:type="dcterms:W3CDTF">2019-10-11T06:46:00Z</dcterms:created>
  <dcterms:modified xsi:type="dcterms:W3CDTF">2019-10-16T11:13:00Z</dcterms:modified>
</cp:coreProperties>
</file>