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C7" w:rsidRPr="00E938D7" w:rsidRDefault="009553C7" w:rsidP="00955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1F497D" w:themeColor="text2"/>
        </w:rPr>
        <w:t xml:space="preserve">            </w:t>
      </w:r>
      <w:r w:rsidRPr="00E938D7">
        <w:rPr>
          <w:rFonts w:ascii="Times New Roman" w:eastAsia="Calibri" w:hAnsi="Times New Roman" w:cs="Times New Roman"/>
          <w:b/>
          <w:color w:val="1F497D" w:themeColor="text2"/>
        </w:rPr>
        <w:t>HARMONOGRAM REALIZACJI UCHWAŁ RADY MIASTA JASTRZĘBIE-ZDRÓJ</w:t>
      </w:r>
    </w:p>
    <w:p w:rsidR="009553C7" w:rsidRPr="00E938D7" w:rsidRDefault="009553C7" w:rsidP="00955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r w:rsidRPr="00E938D7">
        <w:rPr>
          <w:rFonts w:ascii="Times New Roman" w:eastAsia="Calibri" w:hAnsi="Times New Roman" w:cs="Times New Roman"/>
          <w:b/>
          <w:color w:val="1F497D" w:themeColor="text2"/>
        </w:rPr>
        <w:t xml:space="preserve">podjętych na Sesji Rady Miasta w dniu </w:t>
      </w:r>
      <w:r w:rsidR="00F55709">
        <w:rPr>
          <w:rFonts w:ascii="Times New Roman" w:eastAsia="Calibri" w:hAnsi="Times New Roman" w:cs="Times New Roman"/>
          <w:b/>
          <w:color w:val="1F497D" w:themeColor="text2"/>
        </w:rPr>
        <w:t>27</w:t>
      </w:r>
      <w:r w:rsidR="005148D0">
        <w:rPr>
          <w:rFonts w:ascii="Times New Roman" w:eastAsia="Calibri" w:hAnsi="Times New Roman" w:cs="Times New Roman"/>
          <w:b/>
          <w:color w:val="1F497D" w:themeColor="text2"/>
        </w:rPr>
        <w:t xml:space="preserve"> czerwca</w:t>
      </w:r>
      <w:r w:rsidR="00E615DA">
        <w:rPr>
          <w:rFonts w:ascii="Times New Roman" w:eastAsia="Calibri" w:hAnsi="Times New Roman" w:cs="Times New Roman"/>
          <w:b/>
          <w:color w:val="1F497D" w:themeColor="text2"/>
        </w:rPr>
        <w:t xml:space="preserve"> 2019</w:t>
      </w:r>
      <w:r w:rsidRPr="00E938D7">
        <w:rPr>
          <w:rFonts w:ascii="Times New Roman" w:eastAsia="Calibri" w:hAnsi="Times New Roman" w:cs="Times New Roman"/>
          <w:b/>
          <w:color w:val="1F497D" w:themeColor="text2"/>
        </w:rPr>
        <w:t>r. (Sesja</w:t>
      </w:r>
      <w:r w:rsidR="00141953">
        <w:rPr>
          <w:rFonts w:ascii="Times New Roman" w:eastAsia="Calibri" w:hAnsi="Times New Roman" w:cs="Times New Roman"/>
          <w:b/>
          <w:color w:val="1F497D" w:themeColor="text2"/>
        </w:rPr>
        <w:t xml:space="preserve"> X</w:t>
      </w:r>
      <w:r w:rsidRPr="00E938D7">
        <w:rPr>
          <w:rFonts w:ascii="Times New Roman" w:eastAsia="Calibri" w:hAnsi="Times New Roman" w:cs="Times New Roman"/>
          <w:b/>
          <w:color w:val="1F497D" w:themeColor="text2"/>
        </w:rPr>
        <w:t>)</w:t>
      </w:r>
    </w:p>
    <w:p w:rsidR="009553C7" w:rsidRPr="00E938D7" w:rsidRDefault="009553C7" w:rsidP="00955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</w:p>
    <w:p w:rsidR="009553C7" w:rsidRPr="00E938D7" w:rsidRDefault="009553C7" w:rsidP="009553C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3969"/>
        <w:gridCol w:w="1134"/>
        <w:gridCol w:w="2126"/>
      </w:tblGrid>
      <w:tr w:rsidR="009553C7" w:rsidRPr="00E938D7" w:rsidTr="00887DD3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43DF5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3D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Numer uchwały</w:t>
            </w: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 dnia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sprawie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Sposób realizacji i wskazanie środków finansowych</w:t>
            </w: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 rzeczowych koniecznych do wykonania uchwały oraz źródło pokrycia - klasyfikacja budżetowa</w:t>
            </w: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</w:t>
            </w: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softHyphen/>
              <w:t>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Nadzorujący</w:t>
            </w:r>
          </w:p>
        </w:tc>
      </w:tr>
      <w:tr w:rsidR="009553C7" w:rsidRPr="00E938D7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12963092"/>
          </w:p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8D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1953" w:rsidRDefault="0096079C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X.63.2019</w:t>
            </w:r>
          </w:p>
          <w:p w:rsidR="0096079C" w:rsidRPr="00E938D7" w:rsidRDefault="0096079C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1953" w:rsidRPr="00E938D7" w:rsidRDefault="0096079C" w:rsidP="00F557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nadania imienia Technikum Nr 3 wchodzącego w skład Zespołu Szkół Handlowych w Jastrzębiu-Zdroju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F7" w:rsidRDefault="008957F7" w:rsidP="008957F7">
            <w:pPr>
              <w:rPr>
                <w:rFonts w:ascii="Times New Roman" w:hAnsi="Times New Roman" w:cs="Times New Roman"/>
              </w:rPr>
            </w:pPr>
          </w:p>
          <w:p w:rsidR="00996441" w:rsidRPr="00773F5A" w:rsidRDefault="00F943FF" w:rsidP="0089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6079C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7" w:rsidRPr="00E938D7" w:rsidRDefault="009553C7" w:rsidP="00887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553C7" w:rsidRPr="00E938D7" w:rsidRDefault="0096079C" w:rsidP="00E615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Prezydent Miasta Anna Hetman</w:t>
            </w:r>
          </w:p>
        </w:tc>
      </w:tr>
      <w:tr w:rsidR="00926CEF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F" w:rsidRPr="00E65A60" w:rsidRDefault="00926CEF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6CEF" w:rsidRPr="00E65A60" w:rsidRDefault="00926CEF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5A6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F" w:rsidRDefault="00926CEF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079C" w:rsidRDefault="0096079C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X.64.2019</w:t>
            </w:r>
          </w:p>
          <w:p w:rsidR="0096079C" w:rsidRPr="00E65A60" w:rsidRDefault="0096079C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  <w:p w:rsidR="00141953" w:rsidRPr="00E65A60" w:rsidRDefault="00141953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F" w:rsidRPr="00E65A60" w:rsidRDefault="00926CEF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41953" w:rsidRPr="00E65A60" w:rsidRDefault="0096079C" w:rsidP="00F557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uchylenia Uchwały Nr III.21.2019 Rady Miasta Jastrzębie-Zdrój z dnia 28 lutego 2019r. w sprawie przekształcenia Szkoły Podstawowej Specjalnej Nr 23 im. Ks. Prof. Józefa Tischnera w Jastrzębiu-Zdroju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2" w:rsidRPr="00E65A60" w:rsidRDefault="004028E2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6180" w:rsidRDefault="00F943FF" w:rsidP="00E6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Wykonana.</w:t>
            </w:r>
          </w:p>
          <w:p w:rsidR="00285F1C" w:rsidRPr="00E65A60" w:rsidRDefault="00285F1C" w:rsidP="00E65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została opublikowana w Dzienniku Urzędowym Województwa Śląskiego z dnia 4 lipca 2019r., poz. 4926.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F" w:rsidRPr="00E65A60" w:rsidRDefault="00926CEF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6CEF" w:rsidRPr="00E65A60" w:rsidRDefault="0096079C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F" w:rsidRPr="00E65A60" w:rsidRDefault="00926CEF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6CEF" w:rsidRPr="00E65A60" w:rsidRDefault="0096079C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Prezydent Miasta Anna Hetman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079C" w:rsidRDefault="003C5AD0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X.65</w:t>
            </w:r>
            <w:r w:rsidR="008D68F4"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przekształcenia Szkoły Podstawowej Specjalnej Nr 23 im. Ks. Prof. Józefa Tischnera w Jastrzębiu-Zdroju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633ED" w:rsidRPr="00E65A60" w:rsidRDefault="001633ED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Prezydent Miasta Anna Hetman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X.66.2019</w:t>
            </w: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27 czerwca 2019r.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sprawie trybu udzielania i rozliczania dotacji z budżetu miasta dla nie samorządowych: szkół, przedszkoli, placówek oświatowych, prowadzonych przez osoby fizyczne lub osoby prawne funkcjonujących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terenie Miasta Jastrzębie-Zdrój oraz trybu przeprowadzania kontroli prawidłowości ich pobrania i wykorzystania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633ED" w:rsidRDefault="001633ED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285F1C" w:rsidRPr="00E65A60" w:rsidRDefault="00285F1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Uchwała została opublikowana w Dzienniku Urzędowym Województwa </w:t>
            </w:r>
            <w:r>
              <w:rPr>
                <w:rFonts w:ascii="Times New Roman" w:hAnsi="Times New Roman" w:cs="Times New Roman"/>
                <w:bCs/>
              </w:rPr>
              <w:lastRenderedPageBreak/>
              <w:t>Śląskiego z dnia 4 lipca 2019r., poz. 4927.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Prezydent Miasta Anna Hetman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X.67.2019</w:t>
            </w: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ustalenia planu sieci publicznych szkół ponadpodstawowych i szkół specjalnych prowadzonych przez Miasto Jastrzębie-Zdrój, z uwzględnieniem szkół ponadpodstawowych i specjalnych mających siedzibę na obszarze Miasta Jastrzębie-Zdrój, a prowadzonych przez inne organy prowadzące, obowiązującego od dnia 1 września 2019 roku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633ED" w:rsidRDefault="001633ED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Wykonana. </w:t>
            </w:r>
          </w:p>
          <w:p w:rsidR="00285F1C" w:rsidRPr="00E65A60" w:rsidRDefault="00285F1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Uchwała została </w:t>
            </w:r>
            <w:r w:rsidR="004750BD">
              <w:rPr>
                <w:rFonts w:ascii="Times New Roman" w:hAnsi="Times New Roman" w:cs="Times New Roman"/>
                <w:bCs/>
              </w:rPr>
              <w:t>opublikowana w Dzienniku Urzędowym Województwa Śląskiego z dnia 4 lipca 2019r.</w:t>
            </w:r>
            <w:r w:rsidR="00E75975">
              <w:rPr>
                <w:rFonts w:ascii="Times New Roman" w:hAnsi="Times New Roman" w:cs="Times New Roman"/>
                <w:bCs/>
              </w:rPr>
              <w:t>, poz. 4928.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Prezydent Miasta Anna Hetman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X.68.2019</w:t>
            </w:r>
          </w:p>
          <w:p w:rsidR="008D68F4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zmiany Wieloletniej Prognozy Finansowej Miasta Jastrzębie-Zdrój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E" w:rsidRDefault="00D8028E" w:rsidP="00D802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028E" w:rsidRDefault="0050157E" w:rsidP="00D802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28E">
              <w:rPr>
                <w:rFonts w:ascii="Times New Roman" w:hAnsi="Times New Roman" w:cs="Times New Roman"/>
                <w:bCs/>
              </w:rPr>
              <w:t>Wykonana</w:t>
            </w:r>
            <w:r w:rsidR="00D8028E">
              <w:rPr>
                <w:rFonts w:ascii="Times New Roman" w:hAnsi="Times New Roman" w:cs="Times New Roman"/>
                <w:bCs/>
              </w:rPr>
              <w:t>.</w:t>
            </w:r>
          </w:p>
          <w:p w:rsidR="0050157E" w:rsidRPr="00D8028E" w:rsidRDefault="00D8028E" w:rsidP="00D80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50157E" w:rsidRPr="00D8028E">
              <w:rPr>
                <w:rFonts w:ascii="Times New Roman" w:hAnsi="Times New Roman" w:cs="Times New Roman"/>
                <w:bCs/>
              </w:rPr>
              <w:t xml:space="preserve">rzekazano do BIP. Podjęto uchwałę w sprawie zmiany </w:t>
            </w:r>
            <w:r w:rsidR="0050157E" w:rsidRPr="00D8028E">
              <w:rPr>
                <w:rFonts w:ascii="Times New Roman" w:hAnsi="Times New Roman" w:cs="Times New Roman"/>
              </w:rPr>
              <w:t xml:space="preserve">Wieloletniej Prognozy Finansowej Miasta Jastrzębie-Zdrój. </w:t>
            </w:r>
            <w:r w:rsidR="0050157E" w:rsidRPr="00D8028E">
              <w:rPr>
                <w:rFonts w:ascii="Times New Roman" w:hAnsi="Times New Roman" w:cs="Times New Roman"/>
                <w:bCs/>
              </w:rPr>
              <w:t xml:space="preserve">Zawiadomiono jednostki budżetowe, wydziały i biura UM. </w:t>
            </w:r>
            <w:r w:rsidR="0050157E" w:rsidRPr="00D8028E">
              <w:rPr>
                <w:rFonts w:ascii="Times New Roman" w:hAnsi="Times New Roman" w:cs="Times New Roman"/>
              </w:rPr>
              <w:t>Zmiany spowodowały zwiększenie deficytu o kwotę 29 436 zł i zwiększenie o taką samą kwotę planu przychodów z tytułu nadwyżki z lat ubiegłych.</w:t>
            </w:r>
          </w:p>
          <w:p w:rsidR="0050157E" w:rsidRPr="00D8028E" w:rsidRDefault="0050157E" w:rsidP="00D8028E">
            <w:pPr>
              <w:jc w:val="center"/>
              <w:rPr>
                <w:rFonts w:ascii="Times New Roman" w:hAnsi="Times New Roman" w:cs="Times New Roman"/>
              </w:rPr>
            </w:pPr>
            <w:r w:rsidRPr="00D8028E">
              <w:rPr>
                <w:rFonts w:ascii="Times New Roman" w:hAnsi="Times New Roman" w:cs="Times New Roman"/>
              </w:rPr>
              <w:t xml:space="preserve">W 2020 roku deficyt Miasta, w wyniku wprowadzonych zmian, uległ zwiększeniu o kwotę 121 561 zł i wynosi 23 101 </w:t>
            </w:r>
            <w:r w:rsidRPr="00D8028E">
              <w:rPr>
                <w:rFonts w:ascii="Times New Roman" w:hAnsi="Times New Roman" w:cs="Times New Roman"/>
              </w:rPr>
              <w:lastRenderedPageBreak/>
              <w:t>419 zł. Stanowi to 5,04% dochodów. Planowany deficyt finansowany będzie przychodami wewnętrznymi pochodzącymi z nadwyżki z lat ubiegłych w wysokości 8 876 152 zł oraz wolnymi środkami, o których mowa w art. 217 ust.2 pkt 6 ustawy o finansach publicznych w wysokości 14 225 267 zł.</w:t>
            </w:r>
          </w:p>
          <w:p w:rsidR="0050157E" w:rsidRPr="00D8028E" w:rsidRDefault="0050157E" w:rsidP="00D8028E">
            <w:pPr>
              <w:jc w:val="center"/>
              <w:rPr>
                <w:rFonts w:ascii="Times New Roman" w:hAnsi="Times New Roman" w:cs="Times New Roman"/>
              </w:rPr>
            </w:pPr>
            <w:r w:rsidRPr="00D8028E">
              <w:rPr>
                <w:rFonts w:ascii="Times New Roman" w:hAnsi="Times New Roman" w:cs="Times New Roman"/>
              </w:rPr>
              <w:t>Od  2021 roku budżet Miasta osiąga nadwyżkę budżetową, która przeznaczona zostanie na spłatę długu.</w:t>
            </w:r>
          </w:p>
          <w:p w:rsidR="00F55709" w:rsidRPr="00D8028E" w:rsidRDefault="00F55709" w:rsidP="00D8028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Pr="00E65A60" w:rsidRDefault="008D68F4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Skarbnik Miasta Dariusz Holesz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68F4" w:rsidRDefault="00C4681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X.69.2019</w:t>
            </w:r>
          </w:p>
          <w:p w:rsidR="00C4681A" w:rsidRPr="00E65A60" w:rsidRDefault="00C4681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681A" w:rsidRPr="00E65A60" w:rsidRDefault="00C4681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zmiany Uchwały budżetowej Miasta Jastrzębie-Zdrój na 2019 rok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8E" w:rsidRDefault="00D8028E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8028E" w:rsidRDefault="00D8028E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28E">
              <w:rPr>
                <w:rFonts w:ascii="Times New Roman" w:hAnsi="Times New Roman" w:cs="Times New Roman"/>
                <w:bCs/>
              </w:rPr>
              <w:t>Wykonana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E75975" w:rsidRPr="00D8028E" w:rsidRDefault="00D8028E" w:rsidP="00D8028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D8028E">
              <w:rPr>
                <w:rFonts w:ascii="Times New Roman" w:hAnsi="Times New Roman" w:cs="Times New Roman"/>
                <w:bCs/>
              </w:rPr>
              <w:t>rzekazano do BIP. Podjęto uchwałę w sprawie zmiany Uchwały budżetowej Miasta Jastrzębie-Zdrój  na 2019 rok. Zawiadomiono jednostki budżetowe, wydziały i biura Zarządzeniem P</w:t>
            </w:r>
            <w:r>
              <w:rPr>
                <w:rFonts w:ascii="Times New Roman" w:hAnsi="Times New Roman" w:cs="Times New Roman"/>
                <w:bCs/>
              </w:rPr>
              <w:t xml:space="preserve">rezydenta </w:t>
            </w:r>
            <w:r w:rsidRPr="00D8028E"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iasta</w:t>
            </w:r>
            <w:r w:rsidRPr="00D8028E">
              <w:rPr>
                <w:rFonts w:ascii="Times New Roman" w:hAnsi="Times New Roman" w:cs="Times New Roman"/>
                <w:bCs/>
              </w:rPr>
              <w:t xml:space="preserve"> Nr Or-IV.0050.337.2019 z dnia 28 czerwca 2019r. </w:t>
            </w:r>
            <w:r w:rsidR="00E75975" w:rsidRPr="00D8028E">
              <w:rPr>
                <w:rFonts w:ascii="Times New Roman" w:hAnsi="Times New Roman" w:cs="Times New Roman"/>
                <w:bCs/>
              </w:rPr>
              <w:t>Uchwała została opublikowana w Dzienniku Urzędowym Województwa Śląskiego z dnia 4 lipca 2019r., poz. 4929.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681A" w:rsidRPr="00E65A60" w:rsidRDefault="00C4681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681A" w:rsidRPr="00E65A60" w:rsidRDefault="00C4681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Skarbnik Miasta Dariusz Holesz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681A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X.70.2019</w:t>
            </w: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sprawie miejscowego planu zagospodarowania przestrzennego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obszaru położonego przy ul. 1 Maja w Jastrzębiu-Zdroju, oznaczonego symbolem C97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AC" w:rsidRDefault="00A67AAC" w:rsidP="00403E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 trakcie realizacji.</w:t>
            </w:r>
          </w:p>
          <w:p w:rsidR="00E75975" w:rsidRPr="00403EDC" w:rsidRDefault="00A67AAC" w:rsidP="00403E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Uchwałę wraz z dokumentacją </w:t>
            </w:r>
            <w:r>
              <w:rPr>
                <w:rFonts w:ascii="Times New Roman" w:hAnsi="Times New Roman" w:cs="Times New Roman"/>
                <w:bCs/>
              </w:rPr>
              <w:lastRenderedPageBreak/>
              <w:t>planistyczną przekazano do Wojewody Śląskiego w celu oceny ich zgodności z przepisami prawnymi.</w:t>
            </w:r>
            <w:r w:rsidR="00403EDC">
              <w:rPr>
                <w:rFonts w:ascii="Times New Roman" w:hAnsi="Times New Roman" w:cs="Times New Roman"/>
                <w:bCs/>
              </w:rPr>
              <w:t xml:space="preserve"> </w:t>
            </w:r>
            <w:r w:rsidR="00E75975" w:rsidRPr="00403EDC">
              <w:rPr>
                <w:rFonts w:ascii="Times New Roman" w:hAnsi="Times New Roman" w:cs="Times New Roman"/>
                <w:bCs/>
              </w:rPr>
              <w:t>Uchwała została opublikowana w Dzienniku Urzędowym Województwa Śląskiego z dnia 4 lipca 2019r., poz. 4930.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Zastępca Prezydenta Miasta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Roman Foksowicz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X.71.2019</w:t>
            </w: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miejscowego planu zagospodarowania przestrzennego obszaru położonego przy ul. 1 Maja w Jastrzębiu-Zdroju, oznaczonego symbolem C100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AC" w:rsidRDefault="00A67AA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67AAC" w:rsidRDefault="00A67AA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E75975" w:rsidRPr="00403EDC" w:rsidRDefault="00A67AAC" w:rsidP="00403E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Uchwałę wraz z dokumentacją planistyczną przekazano do Wojewody Śląskiego w celu oceny ich zgodności z przepisami prawnymi.</w:t>
            </w:r>
            <w:r w:rsidR="00403EDC">
              <w:rPr>
                <w:rFonts w:ascii="Times New Roman" w:hAnsi="Times New Roman" w:cs="Times New Roman"/>
                <w:bCs/>
              </w:rPr>
              <w:t xml:space="preserve"> </w:t>
            </w:r>
            <w:r w:rsidR="00E75975" w:rsidRPr="00403EDC">
              <w:rPr>
                <w:rFonts w:ascii="Times New Roman" w:hAnsi="Times New Roman" w:cs="Times New Roman"/>
                <w:bCs/>
              </w:rPr>
              <w:t>Uchwała została opublikowana w Dzienniku Urzędowym Województwa Śląskiego z dnia 4 lipca 2019r., poz. 4931.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 Zastępca Prezydenta Miasta Roman Foksowicz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X.72.2019</w:t>
            </w: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zmiany Uchwały Nr XIII.155.2016 Rady Miasta Jastrzębie-Zdrój z dnia 1 grudnia 2016r. w sprawie ustanowienia nagród i wyróżnień dla zawodników za osiągnięte wyniki sportowe oraz dla trenerów prowadzących szkolenie zawodników osiągających wysokie wyniki sportowe w międzynarodowym lub krajowym współzawodnictwie sportowym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15" w:rsidRDefault="00E52115" w:rsidP="00E52115">
            <w:pPr>
              <w:rPr>
                <w:rFonts w:ascii="Times New Roman" w:hAnsi="Times New Roman" w:cs="Times New Roman"/>
                <w:bCs/>
              </w:rPr>
            </w:pPr>
          </w:p>
          <w:p w:rsidR="00E75975" w:rsidRDefault="00E52115" w:rsidP="00E75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E52115" w:rsidRDefault="00E52115" w:rsidP="00E75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Uchwała daje możliwość zwiększenia motywacji klubów sportowych do jeszcze większej rywalizacji sportowej, której celem będzie otrzymanie nagród pieniężnych i wyróżnień, co stanowi bardzo duży wpływ na markę Miasta.</w:t>
            </w:r>
          </w:p>
          <w:p w:rsidR="00F55709" w:rsidRDefault="00E52115" w:rsidP="00E52115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Wysokość przyznawanych w danym roku kalendarzowym nagród pieniężnych </w:t>
            </w:r>
            <w:r>
              <w:rPr>
                <w:rFonts w:ascii="TimesNewRomanPSMT" w:hAnsi="TimesNewRomanPSMT" w:cs="TimesNewRomanPSMT"/>
              </w:rPr>
              <w:br/>
              <w:t xml:space="preserve">i wyróżnień jest uzależniona od </w:t>
            </w:r>
            <w:r>
              <w:rPr>
                <w:rFonts w:ascii="TimesNewRomanPSMT" w:hAnsi="TimesNewRomanPSMT" w:cs="TimesNewRomanPSMT"/>
              </w:rPr>
              <w:lastRenderedPageBreak/>
              <w:t>wysokości środków zaplanowanych na ten cel w budżecie miasta.</w:t>
            </w:r>
          </w:p>
          <w:p w:rsidR="00E75975" w:rsidRPr="00E65A60" w:rsidRDefault="00E75975" w:rsidP="00E5211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Uchwała została opublikowana w Dzienniku Urzędowym Województwa Śląskiego z dnia 4 lipca 2019r., poz. 4932.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2342" w:rsidRPr="00E65A60" w:rsidRDefault="00432342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Prezydent Miasta Anna Hetman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X.73.2019</w:t>
            </w: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apelu o podjęcie przez Rząd RP skutecznych działań wpływających na poprawę jakości powietrza w Polsce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5FC" w:rsidRDefault="00C965FC" w:rsidP="005C1C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Wykonana.</w:t>
            </w:r>
          </w:p>
          <w:p w:rsidR="005C1C77" w:rsidRPr="005C1C77" w:rsidRDefault="005C1C77" w:rsidP="005C1C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Pismem BRM.0004.101.2019 z dnia 4 lipca 2019r.</w:t>
            </w:r>
            <w:r w:rsidR="00E75241">
              <w:rPr>
                <w:rFonts w:ascii="Times New Roman" w:hAnsi="Times New Roman" w:cs="Times New Roman"/>
                <w:bCs/>
              </w:rPr>
              <w:t xml:space="preserve"> przesłano niniejszą uchwałę do: Prezesa Rady Ministrów, Marszałka Województwa Śląskiego, Posłów i Senatorów z terenu woj. Śląskiego oraz organów stanowiących gmin i powiatów województwa śląskiego.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D566C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 Zastępca Prezydenta Miasta Robert Cichowicz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X.74.2019</w:t>
            </w: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powołania Zespołu ds. zaopiniowania kandydatów na ławników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5FC" w:rsidRPr="00E65A60" w:rsidRDefault="00C965F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Wykonana.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Sekretarz Miasta Krzysztof Kucia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X.75.2019</w:t>
            </w: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wyrażenia zgody na umieszczenie herbu Miasta Jastrzębie-Zdrój dla Oddziału Rejonowego PCK w Jastrzębiu-Zdroju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5FC" w:rsidRDefault="00C965FC" w:rsidP="00E752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Wykonana. </w:t>
            </w:r>
          </w:p>
          <w:p w:rsidR="00C965FC" w:rsidRPr="00E65A60" w:rsidRDefault="00E75241" w:rsidP="00E752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Pismem BRM.0004.84.2019 z dnia 4 lipca 2019r. przesłano uchwałę </w:t>
            </w:r>
            <w:r w:rsidR="00BE05B9">
              <w:rPr>
                <w:rFonts w:ascii="Times New Roman" w:hAnsi="Times New Roman" w:cs="Times New Roman"/>
                <w:bCs/>
              </w:rPr>
              <w:t xml:space="preserve">Prezesowi Oddziału Rejonowego PCK w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E05B9">
              <w:rPr>
                <w:rFonts w:ascii="Times New Roman" w:hAnsi="Times New Roman" w:cs="Times New Roman"/>
                <w:bCs/>
              </w:rPr>
              <w:t>Jastrzębiu-Zdroju.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Sekretarz Miasta Krzysztof Kucia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Pr="00E65A60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X.76.2019</w:t>
            </w: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uchwalenia ramowego planu pracy Sesji na II półrocze 2019r.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5FC" w:rsidRDefault="00C965FC" w:rsidP="00C965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C965FC" w:rsidRPr="00E65A60" w:rsidRDefault="00C965FC" w:rsidP="00C965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Plan pracy Sesji będzie realizowany przez Radę Miasta w trakcie trwania II półrocza 2019r.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Pr="00E65A60" w:rsidRDefault="001B3C7A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Sekretarz Miasta Krzysztof Kucia</w:t>
            </w:r>
          </w:p>
        </w:tc>
      </w:tr>
      <w:tr w:rsidR="00F55709" w:rsidRPr="00E65A60" w:rsidTr="00887DD3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3C7A" w:rsidRDefault="00EC070D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X.77.2019</w:t>
            </w:r>
          </w:p>
          <w:p w:rsidR="00EC070D" w:rsidRPr="00E65A60" w:rsidRDefault="00EC070D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 czerwca 2019r.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70D" w:rsidRDefault="00EC070D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sprawie zatwierdzenia planów pracy Komisji Rady Miasta na II półrocze 2019r.</w:t>
            </w:r>
          </w:p>
          <w:p w:rsidR="00EC070D" w:rsidRPr="00E65A60" w:rsidRDefault="00EC070D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965FC" w:rsidRDefault="00C965F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trakcie realizacji.</w:t>
            </w:r>
          </w:p>
          <w:p w:rsidR="00C965FC" w:rsidRPr="00E65A60" w:rsidRDefault="00C965FC" w:rsidP="00E65A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Plany pracy Komisji Rady Miasta będą realizowane w trakcie trwania II półrocza 2019r.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70D" w:rsidRPr="00E65A60" w:rsidRDefault="00EC070D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09" w:rsidRDefault="00F55709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70D" w:rsidRPr="00E65A60" w:rsidRDefault="00EC070D" w:rsidP="00E65A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Sekretarz Miasta Krzysztof Kucia</w:t>
            </w:r>
          </w:p>
        </w:tc>
      </w:tr>
      <w:bookmarkEnd w:id="1"/>
    </w:tbl>
    <w:p w:rsidR="008B4A98" w:rsidRPr="00E65A60" w:rsidRDefault="009723A0" w:rsidP="00E65A60">
      <w:pPr>
        <w:jc w:val="center"/>
        <w:rPr>
          <w:rFonts w:ascii="Times New Roman" w:hAnsi="Times New Roman" w:cs="Times New Roman"/>
        </w:rPr>
      </w:pPr>
    </w:p>
    <w:sectPr w:rsidR="008B4A98" w:rsidRPr="00E65A60" w:rsidSect="000F2B1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A0" w:rsidRDefault="009723A0" w:rsidP="008F1D12">
      <w:pPr>
        <w:spacing w:after="0" w:line="240" w:lineRule="auto"/>
      </w:pPr>
      <w:r>
        <w:separator/>
      </w:r>
    </w:p>
  </w:endnote>
  <w:endnote w:type="continuationSeparator" w:id="0">
    <w:p w:rsidR="009723A0" w:rsidRDefault="009723A0" w:rsidP="008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0533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1D12" w:rsidRDefault="008F1D1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F1D12" w:rsidRDefault="008F1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A0" w:rsidRDefault="009723A0" w:rsidP="008F1D12">
      <w:pPr>
        <w:spacing w:after="0" w:line="240" w:lineRule="auto"/>
      </w:pPr>
      <w:r>
        <w:separator/>
      </w:r>
    </w:p>
  </w:footnote>
  <w:footnote w:type="continuationSeparator" w:id="0">
    <w:p w:rsidR="009723A0" w:rsidRDefault="009723A0" w:rsidP="008F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9AB"/>
    <w:multiLevelType w:val="hybridMultilevel"/>
    <w:tmpl w:val="095A0B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62"/>
    <w:rsid w:val="000231AB"/>
    <w:rsid w:val="00051D7C"/>
    <w:rsid w:val="00086217"/>
    <w:rsid w:val="00097844"/>
    <w:rsid w:val="000F2E68"/>
    <w:rsid w:val="00136462"/>
    <w:rsid w:val="00141953"/>
    <w:rsid w:val="00142CC8"/>
    <w:rsid w:val="001633ED"/>
    <w:rsid w:val="00177084"/>
    <w:rsid w:val="001902CD"/>
    <w:rsid w:val="001B3C7A"/>
    <w:rsid w:val="00205A62"/>
    <w:rsid w:val="00214792"/>
    <w:rsid w:val="00247E69"/>
    <w:rsid w:val="0027037B"/>
    <w:rsid w:val="00270D2D"/>
    <w:rsid w:val="00285F1C"/>
    <w:rsid w:val="002D0EB6"/>
    <w:rsid w:val="002F026E"/>
    <w:rsid w:val="00316180"/>
    <w:rsid w:val="00321082"/>
    <w:rsid w:val="00326399"/>
    <w:rsid w:val="003321C3"/>
    <w:rsid w:val="003639BB"/>
    <w:rsid w:val="00392795"/>
    <w:rsid w:val="003B1BD6"/>
    <w:rsid w:val="003B2C97"/>
    <w:rsid w:val="003B4B07"/>
    <w:rsid w:val="003C5AD0"/>
    <w:rsid w:val="003E14AB"/>
    <w:rsid w:val="003E175F"/>
    <w:rsid w:val="004028E2"/>
    <w:rsid w:val="00403EDC"/>
    <w:rsid w:val="00411CBB"/>
    <w:rsid w:val="00432342"/>
    <w:rsid w:val="004750BD"/>
    <w:rsid w:val="004C0FC0"/>
    <w:rsid w:val="004D161D"/>
    <w:rsid w:val="0050157E"/>
    <w:rsid w:val="005148D0"/>
    <w:rsid w:val="005627E1"/>
    <w:rsid w:val="00575711"/>
    <w:rsid w:val="005C1C77"/>
    <w:rsid w:val="005E3912"/>
    <w:rsid w:val="005F7461"/>
    <w:rsid w:val="00645AC9"/>
    <w:rsid w:val="006461BC"/>
    <w:rsid w:val="00661703"/>
    <w:rsid w:val="0068797A"/>
    <w:rsid w:val="007431D7"/>
    <w:rsid w:val="00773F5A"/>
    <w:rsid w:val="00790E7D"/>
    <w:rsid w:val="007B5179"/>
    <w:rsid w:val="007D5EBF"/>
    <w:rsid w:val="007F01D7"/>
    <w:rsid w:val="007F12AF"/>
    <w:rsid w:val="00837DAA"/>
    <w:rsid w:val="00866F6F"/>
    <w:rsid w:val="008771E2"/>
    <w:rsid w:val="0088095A"/>
    <w:rsid w:val="00892426"/>
    <w:rsid w:val="008957F7"/>
    <w:rsid w:val="008A480A"/>
    <w:rsid w:val="008B11E8"/>
    <w:rsid w:val="008D68F4"/>
    <w:rsid w:val="008F1D12"/>
    <w:rsid w:val="0090634B"/>
    <w:rsid w:val="00907792"/>
    <w:rsid w:val="00926CEF"/>
    <w:rsid w:val="00930E2A"/>
    <w:rsid w:val="00935239"/>
    <w:rsid w:val="009553C7"/>
    <w:rsid w:val="00956CA0"/>
    <w:rsid w:val="0096079C"/>
    <w:rsid w:val="009723A0"/>
    <w:rsid w:val="00975F9A"/>
    <w:rsid w:val="009956F5"/>
    <w:rsid w:val="00996441"/>
    <w:rsid w:val="009F3CF2"/>
    <w:rsid w:val="00A20310"/>
    <w:rsid w:val="00A67AAC"/>
    <w:rsid w:val="00AA0991"/>
    <w:rsid w:val="00AF12B9"/>
    <w:rsid w:val="00BE05B9"/>
    <w:rsid w:val="00BE11D6"/>
    <w:rsid w:val="00BE4CCA"/>
    <w:rsid w:val="00C0186B"/>
    <w:rsid w:val="00C4681A"/>
    <w:rsid w:val="00C965FC"/>
    <w:rsid w:val="00CA0476"/>
    <w:rsid w:val="00CF3EFE"/>
    <w:rsid w:val="00D37B65"/>
    <w:rsid w:val="00D566CA"/>
    <w:rsid w:val="00D57D7B"/>
    <w:rsid w:val="00D772AC"/>
    <w:rsid w:val="00D8028E"/>
    <w:rsid w:val="00D83107"/>
    <w:rsid w:val="00D92334"/>
    <w:rsid w:val="00DC6ED9"/>
    <w:rsid w:val="00E03142"/>
    <w:rsid w:val="00E52115"/>
    <w:rsid w:val="00E615DA"/>
    <w:rsid w:val="00E65A60"/>
    <w:rsid w:val="00E75241"/>
    <w:rsid w:val="00E75975"/>
    <w:rsid w:val="00E908BE"/>
    <w:rsid w:val="00EB2D90"/>
    <w:rsid w:val="00EC070D"/>
    <w:rsid w:val="00ED4642"/>
    <w:rsid w:val="00EE4F96"/>
    <w:rsid w:val="00F04CBB"/>
    <w:rsid w:val="00F11BFA"/>
    <w:rsid w:val="00F13ADB"/>
    <w:rsid w:val="00F55709"/>
    <w:rsid w:val="00F63734"/>
    <w:rsid w:val="00F73B96"/>
    <w:rsid w:val="00F757CC"/>
    <w:rsid w:val="00F943FF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795B-E8B9-49BF-A179-9CD9A233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3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553C7"/>
  </w:style>
  <w:style w:type="paragraph" w:styleId="Nagwek">
    <w:name w:val="header"/>
    <w:basedOn w:val="Normalny"/>
    <w:link w:val="NagwekZnak"/>
    <w:uiPriority w:val="99"/>
    <w:unhideWhenUsed/>
    <w:rsid w:val="008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D12"/>
  </w:style>
  <w:style w:type="paragraph" w:styleId="Stopka">
    <w:name w:val="footer"/>
    <w:basedOn w:val="Normalny"/>
    <w:link w:val="StopkaZnak"/>
    <w:uiPriority w:val="99"/>
    <w:unhideWhenUsed/>
    <w:rsid w:val="008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D12"/>
  </w:style>
  <w:style w:type="paragraph" w:styleId="NormalnyWeb">
    <w:name w:val="Normal (Web)"/>
    <w:basedOn w:val="Normalny"/>
    <w:rsid w:val="006461B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bkukuczka</dc:creator>
  <cp:lastModifiedBy>Katarzyna Abrahamczyk</cp:lastModifiedBy>
  <cp:revision>2</cp:revision>
  <cp:lastPrinted>2019-02-22T08:39:00Z</cp:lastPrinted>
  <dcterms:created xsi:type="dcterms:W3CDTF">2019-07-12T07:36:00Z</dcterms:created>
  <dcterms:modified xsi:type="dcterms:W3CDTF">2019-07-12T07:36:00Z</dcterms:modified>
</cp:coreProperties>
</file>