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A7313">
        <w:rPr>
          <w:rFonts w:ascii="Times New Roman" w:hAnsi="Times New Roman" w:cs="Times New Roman"/>
        </w:rPr>
        <w:t>Załącznik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nr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1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 do ogłoszenia o zamówieniu  </w:t>
      </w:r>
    </w:p>
    <w:p w:rsidR="0028003A" w:rsidRPr="003A7313" w:rsidRDefault="0028003A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FORMULARZ OFERTY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A7313" w:rsidRPr="003A731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03A" w:rsidRPr="003A7313" w:rsidRDefault="0028003A">
            <w:pPr>
              <w:pStyle w:val="Nagwek1"/>
              <w:numPr>
                <w:ilvl w:val="0"/>
                <w:numId w:val="0"/>
              </w:numPr>
              <w:ind w:left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7313">
              <w:rPr>
                <w:rFonts w:ascii="Times New Roman" w:hAnsi="Times New Roman" w:cs="Times New Roman"/>
                <w:sz w:val="22"/>
                <w:szCs w:val="22"/>
              </w:rPr>
              <w:t xml:space="preserve">„Zorganizowanie i przeprowadzenie kursu </w:t>
            </w:r>
            <w:r w:rsidR="00633DE9" w:rsidRPr="003A7313">
              <w:rPr>
                <w:rFonts w:ascii="Times New Roman" w:hAnsi="Times New Roman" w:cs="Times New Roman"/>
                <w:sz w:val="22"/>
                <w:szCs w:val="22"/>
              </w:rPr>
              <w:t xml:space="preserve">magazynier z obsługą wózków widłowych i kasy fiskalnej </w:t>
            </w:r>
            <w:r w:rsidRPr="003A7313">
              <w:rPr>
                <w:rFonts w:ascii="Times New Roman" w:hAnsi="Times New Roman" w:cs="Times New Roman"/>
                <w:sz w:val="22"/>
                <w:szCs w:val="22"/>
              </w:rPr>
              <w:t>w ramach projektu „O krok do przodu” współfinansowanego ze środków Europejskiego Funduszu Społecznego”</w:t>
            </w:r>
          </w:p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3A7313" w:rsidRPr="003A731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Zamawiający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Ośrodek Pomocy Społecznej</w:t>
            </w:r>
          </w:p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ul. Opolska 9,</w:t>
            </w:r>
          </w:p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3A7313" w:rsidRPr="003A731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Wykonawca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3A7313" w:rsidRPr="003A7313">
        <w:trPr>
          <w:trHeight w:val="42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NIP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3A7313" w:rsidRPr="003A7313">
        <w:trPr>
          <w:trHeight w:val="3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3A7313" w:rsidRPr="003A7313">
        <w:trPr>
          <w:trHeight w:val="1043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val="de-DE" w:eastAsia="pl-PL"/>
              </w:rPr>
              <w:t>Nr  telef. faksu, e-mail.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lang w:val="de-DE" w:eastAsia="pl-PL"/>
              </w:rPr>
            </w:pPr>
          </w:p>
        </w:tc>
      </w:tr>
      <w:tr w:rsidR="003A7313" w:rsidRPr="003A7313">
        <w:trPr>
          <w:trHeight w:val="729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jc w:val="both"/>
              <w:rPr>
                <w:rFonts w:ascii="Times New Roman" w:hAnsi="Times New Roman" w:cs="Times New Roman"/>
              </w:rPr>
            </w:pPr>
            <w:r w:rsidRPr="003A7313">
              <w:rPr>
                <w:rFonts w:ascii="Times New Roman" w:hAnsi="Times New Roman" w:cs="Times New Roman"/>
              </w:rPr>
              <w:t xml:space="preserve">Cena brutto zorganizowania i przeprowadzenia  kursu </w:t>
            </w:r>
            <w:r w:rsidR="00633DE9" w:rsidRPr="003A7313">
              <w:rPr>
                <w:rFonts w:ascii="Times New Roman" w:hAnsi="Times New Roman" w:cs="Times New Roman"/>
              </w:rPr>
              <w:t xml:space="preserve">magazynier z obsługą wózków widłowych i kasy fiskalnej </w:t>
            </w:r>
            <w:r w:rsidRPr="003A7313">
              <w:rPr>
                <w:rFonts w:ascii="Times New Roman" w:hAnsi="Times New Roman" w:cs="Times New Roman"/>
              </w:rPr>
              <w:t xml:space="preserve">dla 1 uczestnika 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3A7313">
              <w:rPr>
                <w:rFonts w:ascii="Times New Roman" w:hAnsi="Times New Roman" w:cs="Times New Roman"/>
                <w:i/>
                <w:iCs/>
                <w:lang w:eastAsia="pl-PL"/>
              </w:rPr>
              <w:t>...........................................</w:t>
            </w:r>
          </w:p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i/>
                <w:iCs/>
                <w:lang w:eastAsia="pl-PL"/>
              </w:rPr>
              <w:t>Słownie: .............................................</w:t>
            </w:r>
          </w:p>
        </w:tc>
      </w:tr>
      <w:tr w:rsidR="003A7313" w:rsidRPr="003A7313">
        <w:trPr>
          <w:trHeight w:val="1798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Cena brutto oferowana za całość zadania</w:t>
            </w:r>
          </w:p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</w:rPr>
              <w:t xml:space="preserve">(Cena brutto zorganizowania i przeprowadzenia  kursu </w:t>
            </w:r>
            <w:r w:rsidR="00633DE9" w:rsidRPr="003A7313">
              <w:rPr>
                <w:rFonts w:ascii="Times New Roman" w:hAnsi="Times New Roman" w:cs="Times New Roman"/>
              </w:rPr>
              <w:t>magazynier z obsługą wózków widłowych i kasy fiskalnej</w:t>
            </w:r>
            <w:r w:rsidRPr="003A7313">
              <w:rPr>
                <w:rFonts w:ascii="Times New Roman" w:hAnsi="Times New Roman" w:cs="Times New Roman"/>
              </w:rPr>
              <w:t>”</w:t>
            </w:r>
            <w:r w:rsidR="00AA46AB">
              <w:rPr>
                <w:rFonts w:ascii="Times New Roman" w:hAnsi="Times New Roman" w:cs="Times New Roman"/>
              </w:rPr>
              <w:t xml:space="preserve"> dla 1 uczestnika x 10</w:t>
            </w:r>
            <w:r w:rsidRPr="003A7313">
              <w:rPr>
                <w:rFonts w:ascii="Times New Roman" w:hAnsi="Times New Roman" w:cs="Times New Roman"/>
              </w:rPr>
              <w:t xml:space="preserve"> uczestników)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Cyfrowo: </w:t>
            </w:r>
            <w:r w:rsidRPr="003A7313">
              <w:rPr>
                <w:rFonts w:ascii="Times New Roman" w:hAnsi="Times New Roman" w:cs="Times New Roman"/>
                <w:i/>
                <w:iCs/>
                <w:lang w:eastAsia="pl-PL"/>
              </w:rPr>
              <w:t>...........................................</w:t>
            </w:r>
          </w:p>
          <w:p w:rsidR="0028003A" w:rsidRPr="003A7313" w:rsidRDefault="0028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3A7313">
              <w:rPr>
                <w:rFonts w:ascii="Times New Roman" w:hAnsi="Times New Roman" w:cs="Times New Roman"/>
                <w:i/>
                <w:iCs/>
                <w:lang w:eastAsia="pl-PL"/>
              </w:rPr>
              <w:t>Słownie: ............................................</w:t>
            </w:r>
          </w:p>
        </w:tc>
      </w:tr>
      <w:tr w:rsidR="003A7313" w:rsidRPr="003A7313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03A" w:rsidRPr="003A7313" w:rsidRDefault="00AA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do 30.09</w:t>
            </w:r>
            <w:r w:rsidR="0028003A"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.2017 r.</w:t>
            </w:r>
          </w:p>
        </w:tc>
      </w:tr>
      <w:tr w:rsidR="003A7313" w:rsidRPr="003A7313">
        <w:trPr>
          <w:trHeight w:val="190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Termin związania ofertą</w:t>
            </w:r>
          </w:p>
        </w:tc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30 dni</w:t>
            </w:r>
          </w:p>
        </w:tc>
      </w:tr>
    </w:tbl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A7313">
        <w:rPr>
          <w:rFonts w:ascii="Times New Roman" w:hAnsi="Times New Roman" w:cs="Times New Roman"/>
          <w:b/>
          <w:bCs/>
          <w:i/>
          <w:iCs/>
        </w:rPr>
        <w:t>Ponadto oświadczam, iż:</w:t>
      </w: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8003A" w:rsidRPr="003A7313" w:rsidRDefault="0028003A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>-</w:t>
      </w:r>
      <w:r w:rsidRPr="003A7313">
        <w:rPr>
          <w:rFonts w:ascii="Times New Roman" w:hAnsi="Times New Roman" w:cs="Times New Roman"/>
          <w:i/>
          <w:iCs/>
        </w:rPr>
        <w:tab/>
        <w:t xml:space="preserve"> zapoznaliśmy się z treścią ogłoszenia o zamówieniu oraz wzorem umowy i przyjmujemy je bez zastrzeżeń,</w:t>
      </w:r>
    </w:p>
    <w:p w:rsidR="0028003A" w:rsidRPr="003A7313" w:rsidRDefault="0028003A">
      <w:pPr>
        <w:overflowPunct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 xml:space="preserve">- </w:t>
      </w:r>
      <w:r w:rsidRPr="003A7313">
        <w:rPr>
          <w:rFonts w:ascii="Times New Roman" w:hAnsi="Times New Roman" w:cs="Times New Roman"/>
          <w:i/>
          <w:iCs/>
        </w:rPr>
        <w:tab/>
        <w:t>uważamy się związani naszą ofertą w ciągu okresu jej ważności i zobowiązujemy się do zawarcia umowy w terminie i miejscu wyznaczonym przez zamawiającego,</w:t>
      </w:r>
    </w:p>
    <w:p w:rsidR="0028003A" w:rsidRPr="003A7313" w:rsidRDefault="0028003A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 xml:space="preserve">- </w:t>
      </w:r>
      <w:r w:rsidRPr="003A7313">
        <w:rPr>
          <w:rFonts w:ascii="Times New Roman" w:hAnsi="Times New Roman" w:cs="Times New Roman"/>
          <w:i/>
          <w:iCs/>
        </w:rPr>
        <w:tab/>
        <w:t>dane zawarte w przedstawionych zaświadczeniach i wyciągu z rejestru stwierdzające stan prawny firmy są aktualne na dzień złożenia oferty.</w:t>
      </w:r>
    </w:p>
    <w:p w:rsidR="0028003A" w:rsidRPr="003A7313" w:rsidRDefault="0028003A">
      <w:pPr>
        <w:widowControl w:val="0"/>
        <w:autoSpaceDE w:val="0"/>
        <w:spacing w:after="120" w:line="240" w:lineRule="auto"/>
        <w:ind w:left="180" w:hanging="180"/>
        <w:jc w:val="both"/>
        <w:rPr>
          <w:rFonts w:ascii="Times New Roman" w:hAnsi="Times New Roman" w:cs="Times New Roman"/>
          <w:i/>
          <w:iCs/>
        </w:rPr>
      </w:pPr>
    </w:p>
    <w:p w:rsidR="0028003A" w:rsidRPr="003A7313" w:rsidRDefault="0028003A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Oświadczam jednocześnie, iż następujące części zamówienia powierzymy </w:t>
      </w:r>
      <w:r w:rsidRPr="003A7313">
        <w:rPr>
          <w:rFonts w:ascii="Times New Roman" w:hAnsi="Times New Roman" w:cs="Times New Roman"/>
          <w:b/>
          <w:bCs/>
        </w:rPr>
        <w:t xml:space="preserve">podwykonawcom </w:t>
      </w:r>
      <w:r w:rsidRPr="003A7313">
        <w:rPr>
          <w:rFonts w:ascii="Times New Roman" w:hAnsi="Times New Roman" w:cs="Times New Roman"/>
        </w:rPr>
        <w:t>(jeżeli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56"/>
      </w:tblGrid>
      <w:tr w:rsidR="003A7313" w:rsidRPr="003A7313">
        <w:trPr>
          <w:cantSplit/>
        </w:trPr>
        <w:tc>
          <w:tcPr>
            <w:tcW w:w="468" w:type="dxa"/>
          </w:tcPr>
          <w:p w:rsidR="0028003A" w:rsidRPr="003A7313" w:rsidRDefault="0028003A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3A731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756" w:type="dxa"/>
          </w:tcPr>
          <w:p w:rsidR="0028003A" w:rsidRPr="003A7313" w:rsidRDefault="0028003A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3A7313">
              <w:rPr>
                <w:rFonts w:ascii="Times New Roman" w:hAnsi="Times New Roman" w:cs="Times New Roman"/>
              </w:rPr>
              <w:t>Nazwa części zamówienia</w:t>
            </w:r>
          </w:p>
        </w:tc>
      </w:tr>
      <w:tr w:rsidR="003A7313" w:rsidRPr="003A7313">
        <w:trPr>
          <w:cantSplit/>
        </w:trPr>
        <w:tc>
          <w:tcPr>
            <w:tcW w:w="468" w:type="dxa"/>
          </w:tcPr>
          <w:p w:rsidR="0028003A" w:rsidRPr="003A7313" w:rsidRDefault="0028003A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6" w:type="dxa"/>
          </w:tcPr>
          <w:p w:rsidR="0028003A" w:rsidRPr="003A7313" w:rsidRDefault="0028003A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03A" w:rsidRPr="003A7313">
        <w:trPr>
          <w:cantSplit/>
        </w:trPr>
        <w:tc>
          <w:tcPr>
            <w:tcW w:w="468" w:type="dxa"/>
          </w:tcPr>
          <w:p w:rsidR="0028003A" w:rsidRPr="003A7313" w:rsidRDefault="0028003A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6" w:type="dxa"/>
          </w:tcPr>
          <w:p w:rsidR="0028003A" w:rsidRPr="003A7313" w:rsidRDefault="0028003A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003A" w:rsidRPr="003A7313" w:rsidRDefault="0028003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</w:rPr>
        <w:t>O</w:t>
      </w:r>
      <w:r w:rsidRPr="003A7313">
        <w:rPr>
          <w:rFonts w:ascii="Times New Roman" w:hAnsi="Times New Roman" w:cs="Times New Roman"/>
          <w:b/>
          <w:bCs/>
          <w:lang w:eastAsia="pl-PL"/>
        </w:rPr>
        <w:t xml:space="preserve">świadczamy, iż </w:t>
      </w:r>
      <w:r w:rsidRPr="003A7313">
        <w:rPr>
          <w:rFonts w:ascii="Times New Roman" w:hAnsi="Times New Roman" w:cs="Times New Roman"/>
          <w:lang w:eastAsia="pl-PL"/>
        </w:rPr>
        <w:t xml:space="preserve">wybór naszej oferty </w:t>
      </w:r>
      <w:r w:rsidRPr="003A7313">
        <w:rPr>
          <w:rFonts w:ascii="Times New Roman" w:hAnsi="Times New Roman" w:cs="Times New Roman"/>
          <w:b/>
          <w:bCs/>
          <w:lang w:eastAsia="pl-PL"/>
        </w:rPr>
        <w:t xml:space="preserve">będzie/nie będzie* </w:t>
      </w:r>
      <w:r w:rsidRPr="003A7313">
        <w:rPr>
          <w:rFonts w:ascii="Times New Roman" w:hAnsi="Times New Roman" w:cs="Times New Roman"/>
          <w:lang w:eastAsia="pl-PL"/>
        </w:rPr>
        <w:t xml:space="preserve">prowadził do powstania u Zamawiającego obowiązku podatkowego zgodnie z przepisami ustawy o podatku od towarów i usług. 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(*niewłaściwe skreślić) </w:t>
      </w:r>
    </w:p>
    <w:p w:rsidR="0028003A" w:rsidRPr="003A7313" w:rsidRDefault="0028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W przypadku, gdy wybór oferty Wykonawcy 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będzie prowadził 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8003A" w:rsidRPr="003A7313" w:rsidRDefault="0028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28003A" w:rsidRPr="003A7313" w:rsidRDefault="0028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oraz wartość tych towarów i usług bez podatku od towarów i usług: ……………..……………. zł </w:t>
      </w:r>
    </w:p>
    <w:p w:rsidR="0028003A" w:rsidRPr="003A7313" w:rsidRDefault="0028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Oświadczamy</w:t>
      </w:r>
      <w:r w:rsidRPr="003A7313">
        <w:rPr>
          <w:rFonts w:ascii="Times New Roman" w:hAnsi="Times New Roman" w:cs="Times New Roman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....................................... dnia ......................</w:t>
      </w: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 xml:space="preserve">          (miejscowość)                             (data)                                                              </w:t>
      </w:r>
    </w:p>
    <w:p w:rsidR="0028003A" w:rsidRPr="003A7313" w:rsidRDefault="0028003A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>…………………………………………</w:t>
      </w:r>
    </w:p>
    <w:p w:rsidR="0028003A" w:rsidRPr="003A7313" w:rsidRDefault="0028003A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>(podpis i pieczątka osoby uprawnionej</w:t>
      </w:r>
    </w:p>
    <w:p w:rsidR="0028003A" w:rsidRPr="003A7313" w:rsidRDefault="0028003A">
      <w:pPr>
        <w:widowControl w:val="0"/>
        <w:tabs>
          <w:tab w:val="left" w:pos="6375"/>
        </w:tabs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r w:rsidRPr="003A7313">
        <w:rPr>
          <w:rFonts w:ascii="Times New Roman" w:hAnsi="Times New Roman" w:cs="Times New Roman"/>
          <w:i/>
          <w:iCs/>
        </w:rPr>
        <w:t>do występowania w imieniu wykonawcy)</w:t>
      </w:r>
    </w:p>
    <w:p w:rsidR="0028003A" w:rsidRPr="003A7313" w:rsidRDefault="0028003A">
      <w:pPr>
        <w:tabs>
          <w:tab w:val="left" w:pos="284"/>
        </w:tabs>
        <w:overflowPunct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AA46AB" w:rsidRDefault="00AA46AB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AA46AB" w:rsidRDefault="00AA46AB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AA46AB" w:rsidRPr="003A7313" w:rsidRDefault="00AA46AB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Załącznik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nr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2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 do ogłoszenia o zamówieniu  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.......................................                                                        </w:t>
      </w:r>
    </w:p>
    <w:p w:rsidR="0028003A" w:rsidRPr="003A7313" w:rsidRDefault="0028003A">
      <w:pPr>
        <w:rPr>
          <w:rFonts w:ascii="Times New Roman" w:hAnsi="Times New Roman" w:cs="Times New Roman"/>
          <w:vertAlign w:val="superscript"/>
        </w:rPr>
      </w:pPr>
      <w:r w:rsidRPr="003A7313">
        <w:rPr>
          <w:rFonts w:ascii="Times New Roman" w:hAnsi="Times New Roman" w:cs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8003A" w:rsidRPr="003A7313" w:rsidRDefault="002800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8003A" w:rsidRPr="003A7313" w:rsidRDefault="002800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8003A" w:rsidRPr="003A7313" w:rsidRDefault="0028003A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7313">
        <w:rPr>
          <w:rFonts w:ascii="Times New Roman" w:hAnsi="Times New Roman" w:cs="Times New Roman"/>
          <w:b/>
          <w:bCs/>
        </w:rPr>
        <w:t>O Ś W I A D C Z E N I E</w:t>
      </w: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pl-PL"/>
        </w:rPr>
      </w:pPr>
      <w:r w:rsidRPr="003A7313">
        <w:rPr>
          <w:rFonts w:ascii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Działając w imieniu i na rzecz*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……………….………………………………………………………………….……………….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(nazwa oraz dokładny adres Wykonawcy/Wykonawców)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oświadczam(y), że na dzień składania ofert spełniamy warunki udziału w postępowaniu. 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                          (miejscowość, data)                  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vertAlign w:val="superscript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.............................................................................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i/>
          <w:iCs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 (podpis i pieczątka osoby/osób uprawnionych 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i/>
          <w:iCs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  do występowania w  imieniu  Wykonawcy)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28003A" w:rsidRPr="003A7313" w:rsidRDefault="002800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3A7313">
        <w:rPr>
          <w:rFonts w:ascii="Times New Roman" w:hAnsi="Times New Roman" w:cs="Times New Roman"/>
          <w:vertAlign w:val="superscript"/>
          <w:lang w:eastAsia="pl-PL"/>
        </w:rPr>
        <w:t xml:space="preserve"> 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Załącznik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nr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3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 do ogłoszenia o zamówieniu  </w:t>
      </w:r>
    </w:p>
    <w:p w:rsidR="000017EB" w:rsidRPr="003A7313" w:rsidRDefault="000017EB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0017EB" w:rsidRPr="003A7313" w:rsidRDefault="000017EB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.......................................                                                        </w:t>
      </w:r>
    </w:p>
    <w:p w:rsidR="0028003A" w:rsidRPr="003A7313" w:rsidRDefault="0028003A">
      <w:pPr>
        <w:rPr>
          <w:rFonts w:ascii="Times New Roman" w:hAnsi="Times New Roman" w:cs="Times New Roman"/>
          <w:vertAlign w:val="superscript"/>
        </w:rPr>
      </w:pPr>
      <w:r w:rsidRPr="003A7313">
        <w:rPr>
          <w:rFonts w:ascii="Times New Roman" w:hAnsi="Times New Roman" w:cs="Times New Roman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28003A" w:rsidRPr="003A7313" w:rsidRDefault="002800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A7313">
        <w:rPr>
          <w:rFonts w:ascii="Times New Roman" w:hAnsi="Times New Roman" w:cs="Times New Roman"/>
          <w:b/>
          <w:bCs/>
        </w:rPr>
        <w:t>O Ś W I A D C Z E N I E</w:t>
      </w:r>
    </w:p>
    <w:p w:rsidR="0028003A" w:rsidRPr="003A7313" w:rsidRDefault="0028003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8003A" w:rsidRPr="003A7313" w:rsidRDefault="0028003A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Działając w imieniu i na rzecz*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(nazwa oraz dokładny adres Wykonawcy)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8003A" w:rsidRPr="003A7313" w:rsidRDefault="0028003A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oświadczam(y), iż na dzień składania ofert Wykonawca nie podlega wykluczeniu z postępowania o udzielenie zamówienia publicznego z powodów wskazanych w pkt. 6.2 ogłoszenia o zamówieniu.</w:t>
      </w: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 w:rsidP="000017EB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...............................................        </w:t>
      </w:r>
      <w:r w:rsidR="000017EB" w:rsidRPr="003A7313">
        <w:rPr>
          <w:rFonts w:ascii="Times New Roman" w:hAnsi="Times New Roman" w:cs="Times New Roman"/>
          <w:lang w:eastAsia="pl-PL"/>
        </w:rPr>
        <w:t xml:space="preserve">     …………………………………………..…………</w:t>
      </w:r>
      <w:r w:rsidR="000017EB" w:rsidRPr="003A7313">
        <w:rPr>
          <w:rFonts w:ascii="Times New Roman" w:hAnsi="Times New Roman" w:cs="Times New Roman"/>
          <w:i/>
          <w:iCs/>
          <w:lang w:eastAsia="pl-PL"/>
        </w:rPr>
        <w:t xml:space="preserve">               (miejscowość,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data)                                    </w:t>
      </w:r>
      <w:r w:rsidR="000017EB" w:rsidRPr="003A7313">
        <w:rPr>
          <w:rFonts w:ascii="Times New Roman" w:hAnsi="Times New Roman" w:cs="Times New Roman"/>
          <w:i/>
          <w:iCs/>
          <w:lang w:eastAsia="pl-PL"/>
        </w:rPr>
        <w:t xml:space="preserve">                      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  (podpisy i pieczątki osób uprawnionych </w:t>
      </w:r>
    </w:p>
    <w:p w:rsidR="0028003A" w:rsidRPr="003A7313" w:rsidRDefault="000017EB">
      <w:pPr>
        <w:widowControl w:val="0"/>
        <w:tabs>
          <w:tab w:val="center" w:pos="198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ab/>
      </w:r>
      <w:r w:rsidRPr="003A7313">
        <w:rPr>
          <w:rFonts w:ascii="Times New Roman" w:hAnsi="Times New Roman" w:cs="Times New Roman"/>
          <w:i/>
          <w:iCs/>
          <w:lang w:eastAsia="pl-PL"/>
        </w:rPr>
        <w:tab/>
      </w:r>
      <w:r w:rsidRPr="003A7313">
        <w:rPr>
          <w:rFonts w:ascii="Times New Roman" w:hAnsi="Times New Roman" w:cs="Times New Roman"/>
          <w:i/>
          <w:iCs/>
          <w:lang w:eastAsia="pl-PL"/>
        </w:rPr>
        <w:tab/>
      </w:r>
      <w:r w:rsidRPr="003A7313">
        <w:rPr>
          <w:rFonts w:ascii="Times New Roman" w:hAnsi="Times New Roman" w:cs="Times New Roman"/>
          <w:i/>
          <w:iCs/>
          <w:lang w:eastAsia="pl-PL"/>
        </w:rPr>
        <w:tab/>
        <w:t xml:space="preserve"> </w:t>
      </w:r>
      <w:r w:rsidR="0028003A" w:rsidRPr="003A7313">
        <w:rPr>
          <w:rFonts w:ascii="Times New Roman" w:hAnsi="Times New Roman" w:cs="Times New Roman"/>
          <w:i/>
          <w:iCs/>
          <w:lang w:eastAsia="pl-PL"/>
        </w:rPr>
        <w:t>do występowania w imieniu Wykonawcy)</w:t>
      </w:r>
    </w:p>
    <w:p w:rsidR="0028003A" w:rsidRPr="003A7313" w:rsidRDefault="002800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28003A" w:rsidRPr="003A7313" w:rsidRDefault="0028003A">
      <w:pPr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8003A" w:rsidRPr="003A7313" w:rsidRDefault="0028003A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ind w:left="7232" w:firstLine="567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>*  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28003A" w:rsidRPr="003A7313" w:rsidRDefault="0028003A">
      <w:pPr>
        <w:spacing w:after="0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Załącznik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nr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4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 do ogłoszenia o zamówieniu  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Wykaz osób, które będą realizować zamówienie w zakresie prowadzenia </w:t>
      </w:r>
      <w:r w:rsidR="00917229" w:rsidRPr="003A7313">
        <w:rPr>
          <w:rFonts w:ascii="Times New Roman" w:hAnsi="Times New Roman" w:cs="Times New Roman"/>
        </w:rPr>
        <w:t>kursu obsługi wózków widłowych z</w:t>
      </w:r>
      <w:r w:rsidRPr="003A7313">
        <w:rPr>
          <w:rFonts w:ascii="Times New Roman" w:hAnsi="Times New Roman" w:cs="Times New Roman"/>
        </w:rPr>
        <w:t xml:space="preserve"> podaniem ich kwalifikowalności, doświadczenia oraz podstawy dysponowania tymi osobami</w:t>
      </w:r>
    </w:p>
    <w:p w:rsidR="00917229" w:rsidRPr="003A7313" w:rsidRDefault="0091722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17229" w:rsidRPr="003A7313" w:rsidRDefault="0091722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tbl>
      <w:tblPr>
        <w:tblW w:w="9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2127"/>
        <w:gridCol w:w="2268"/>
        <w:gridCol w:w="2268"/>
      </w:tblGrid>
      <w:tr w:rsidR="003A7313" w:rsidRPr="003A7313">
        <w:trPr>
          <w:cantSplit/>
          <w:trHeight w:val="1684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89" w:type="dxa"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Imię i nazwisko </w:t>
            </w:r>
            <w:r w:rsidR="00917229"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prowadzącego kurs obsługi wózków widłowych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Kwalifikacje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/uprawnienia </w:t>
            </w: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Doświadczenie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(w latach)</w:t>
            </w: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Podstawa dysponowania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(umowa o pracę, cywilnoprawna, inne)</w:t>
            </w: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28003A" w:rsidRPr="003A7313">
        <w:trPr>
          <w:cantSplit/>
          <w:trHeight w:val="844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8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....................................... dnia ....................... </w:t>
      </w:r>
    </w:p>
    <w:p w:rsidR="0028003A" w:rsidRPr="003A7313" w:rsidRDefault="0028003A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...............................................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i/>
          <w:iCs/>
        </w:rPr>
        <w:tab/>
      </w:r>
      <w:r w:rsidRPr="003A7313">
        <w:rPr>
          <w:rFonts w:ascii="Times New Roman" w:hAnsi="Times New Roman" w:cs="Times New Roman"/>
          <w:i/>
          <w:iCs/>
        </w:rPr>
        <w:tab/>
      </w:r>
      <w:r w:rsidRPr="003A7313">
        <w:rPr>
          <w:rFonts w:ascii="Times New Roman" w:hAnsi="Times New Roman" w:cs="Times New Roman"/>
          <w:i/>
          <w:iCs/>
        </w:rPr>
        <w:tab/>
      </w:r>
      <w:r w:rsidRPr="003A7313">
        <w:rPr>
          <w:rFonts w:ascii="Times New Roman" w:hAnsi="Times New Roman" w:cs="Times New Roman"/>
          <w:i/>
          <w:iCs/>
        </w:rPr>
        <w:tab/>
      </w:r>
      <w:r w:rsidRPr="003A7313">
        <w:rPr>
          <w:rFonts w:ascii="Times New Roman" w:hAnsi="Times New Roman" w:cs="Times New Roman"/>
          <w:i/>
          <w:iCs/>
        </w:rPr>
        <w:tab/>
      </w:r>
      <w:r w:rsidRPr="003A7313">
        <w:rPr>
          <w:rFonts w:ascii="Times New Roman" w:hAnsi="Times New Roman" w:cs="Times New Roman"/>
          <w:i/>
          <w:iCs/>
        </w:rPr>
        <w:tab/>
      </w:r>
      <w:r w:rsidRPr="003A7313">
        <w:rPr>
          <w:rFonts w:ascii="Times New Roman" w:hAnsi="Times New Roman" w:cs="Times New Roman"/>
          <w:i/>
          <w:iCs/>
        </w:rPr>
        <w:tab/>
        <w:t xml:space="preserve"> (podpis i pieczątka osoby uprawnionej </w:t>
      </w:r>
    </w:p>
    <w:p w:rsidR="0028003A" w:rsidRPr="003A7313" w:rsidRDefault="0028003A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i/>
          <w:iCs/>
        </w:rPr>
        <w:t>do występowania w imieniu Wykonawcy)</w:t>
      </w: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  <w:sectPr w:rsidR="0028003A" w:rsidRPr="003A7313"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lastRenderedPageBreak/>
        <w:t>Załącznik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Pr="003A7313">
        <w:rPr>
          <w:rFonts w:ascii="Times New Roman" w:hAnsi="Times New Roman" w:cs="Times New Roman"/>
        </w:rPr>
        <w:t>nr</w:t>
      </w:r>
      <w:r w:rsidRPr="003A7313">
        <w:rPr>
          <w:rFonts w:ascii="Times New Roman" w:hAnsi="Times New Roman" w:cs="Times New Roman"/>
          <w:b/>
          <w:bCs/>
        </w:rPr>
        <w:t xml:space="preserve"> </w:t>
      </w:r>
      <w:r w:rsidR="003B102F">
        <w:rPr>
          <w:rFonts w:ascii="Times New Roman" w:hAnsi="Times New Roman" w:cs="Times New Roman"/>
        </w:rPr>
        <w:t>4a</w:t>
      </w:r>
    </w:p>
    <w:p w:rsidR="0028003A" w:rsidRPr="003A7313" w:rsidRDefault="0028003A">
      <w:pPr>
        <w:spacing w:after="0"/>
        <w:ind w:left="5664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              do ogłoszenia o zamówieniu  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................................................................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 (pieczęć wykonawcy)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 xml:space="preserve">Wykaz usług wykonanych w okresie ostatnich trzech lat przed upływem terminu składania ofert lub jeżeli okres prowadzenia działalności jest krótszy, to w tym okresie- do oceny kryterium oceny ofert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9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31"/>
        <w:gridCol w:w="2977"/>
        <w:gridCol w:w="1559"/>
        <w:gridCol w:w="1418"/>
      </w:tblGrid>
      <w:tr w:rsidR="003A7313" w:rsidRPr="003A7313">
        <w:trPr>
          <w:cantSplit/>
          <w:trHeight w:val="615"/>
        </w:trPr>
        <w:tc>
          <w:tcPr>
            <w:tcW w:w="567" w:type="dxa"/>
            <w:vMerge w:val="restart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31" w:type="dxa"/>
            <w:vMerge w:val="restart"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Zamawiający,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nazwa i adres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(ilość osób w grupie </w:t>
            </w:r>
            <w:r w:rsidR="00917229"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zleconej na podstawie jednej um</w:t>
            </w: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owy) </w:t>
            </w:r>
          </w:p>
        </w:tc>
        <w:tc>
          <w:tcPr>
            <w:tcW w:w="2977" w:type="dxa"/>
            <w:gridSpan w:val="2"/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kern w:val="32"/>
                <w:lang w:eastAsia="pl-PL"/>
              </w:rPr>
              <w:t>Czas trwania zamówienia (umowy)</w:t>
            </w:r>
          </w:p>
        </w:tc>
      </w:tr>
      <w:tr w:rsidR="003A7313" w:rsidRPr="003A7313">
        <w:trPr>
          <w:cantSplit/>
          <w:trHeight w:val="1059"/>
        </w:trPr>
        <w:tc>
          <w:tcPr>
            <w:tcW w:w="567" w:type="dxa"/>
            <w:vMerge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  <w:vMerge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418" w:type="dxa"/>
            <w:vAlign w:val="center"/>
          </w:tcPr>
          <w:p w:rsidR="0028003A" w:rsidRPr="003A7313" w:rsidRDefault="002800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kern w:val="32"/>
                <w:lang w:eastAsia="pl-PL"/>
              </w:rPr>
              <w:t>Data zakończenia</w:t>
            </w: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6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A7313" w:rsidRPr="003A7313">
        <w:trPr>
          <w:cantSplit/>
          <w:trHeight w:val="844"/>
        </w:trPr>
        <w:tc>
          <w:tcPr>
            <w:tcW w:w="56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1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8003A" w:rsidRPr="003A7313" w:rsidRDefault="0028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 xml:space="preserve">UWAGA: Wykonawca do każdej z wykazanych usług musi dołączyć dowody potwierdzające ich należyte wykonanie lub wykonywanie 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………………………….dn. …………………..</w:t>
      </w:r>
      <w:r w:rsidRPr="003A7313">
        <w:rPr>
          <w:rFonts w:ascii="Times New Roman" w:hAnsi="Times New Roman" w:cs="Times New Roman"/>
          <w:b/>
          <w:bCs/>
          <w:lang w:eastAsia="pl-PL"/>
        </w:rPr>
        <w:tab/>
      </w:r>
      <w:r w:rsidRPr="003A7313">
        <w:rPr>
          <w:rFonts w:ascii="Times New Roman" w:hAnsi="Times New Roman" w:cs="Times New Roman"/>
          <w:b/>
          <w:bCs/>
          <w:lang w:eastAsia="pl-PL"/>
        </w:rPr>
        <w:tab/>
      </w:r>
      <w:r w:rsidRPr="003A7313">
        <w:rPr>
          <w:rFonts w:ascii="Times New Roman" w:hAnsi="Times New Roman" w:cs="Times New Roman"/>
          <w:b/>
          <w:bCs/>
          <w:lang w:eastAsia="pl-PL"/>
        </w:rPr>
        <w:tab/>
      </w:r>
      <w:r w:rsidRPr="003A7313">
        <w:rPr>
          <w:rFonts w:ascii="Times New Roman" w:hAnsi="Times New Roman" w:cs="Times New Roman"/>
          <w:b/>
          <w:bCs/>
          <w:lang w:eastAsia="pl-PL"/>
        </w:rPr>
        <w:tab/>
      </w:r>
      <w:r w:rsidRPr="003A7313">
        <w:rPr>
          <w:rFonts w:ascii="Times New Roman" w:hAnsi="Times New Roman" w:cs="Times New Roman"/>
          <w:b/>
          <w:bCs/>
          <w:lang w:eastAsia="pl-PL"/>
        </w:rPr>
        <w:tab/>
      </w:r>
      <w:r w:rsidRPr="003A7313">
        <w:rPr>
          <w:rFonts w:ascii="Times New Roman" w:hAnsi="Times New Roman" w:cs="Times New Roman"/>
          <w:b/>
          <w:bCs/>
          <w:lang w:eastAsia="pl-PL"/>
        </w:rPr>
        <w:tab/>
      </w:r>
      <w:r w:rsidRPr="003A7313">
        <w:rPr>
          <w:rFonts w:ascii="Times New Roman" w:hAnsi="Times New Roman" w:cs="Times New Roman"/>
          <w:b/>
          <w:bCs/>
          <w:lang w:eastAsia="pl-PL"/>
        </w:rPr>
        <w:tab/>
        <w:t xml:space="preserve">                  …..…………………………………….</w:t>
      </w:r>
    </w:p>
    <w:p w:rsidR="0028003A" w:rsidRPr="003A7313" w:rsidRDefault="0028003A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Podpis i pieczątka osoby uprawnionej do występowania w imieniu wykonawcy</w:t>
      </w: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</w:rPr>
      </w:pPr>
    </w:p>
    <w:p w:rsidR="0028003A" w:rsidRPr="003A7313" w:rsidRDefault="0028003A" w:rsidP="000017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Załącznik nr 5</w:t>
      </w:r>
    </w:p>
    <w:p w:rsidR="000017EB" w:rsidRPr="003A7313" w:rsidRDefault="0028003A" w:rsidP="000017EB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="000017EB" w:rsidRPr="003A7313">
        <w:rPr>
          <w:rFonts w:ascii="Times New Roman" w:hAnsi="Times New Roman" w:cs="Times New Roman"/>
          <w:lang w:eastAsia="pl-PL"/>
        </w:rPr>
        <w:t xml:space="preserve">                              </w:t>
      </w:r>
      <w:r w:rsidRPr="003A7313">
        <w:rPr>
          <w:rFonts w:ascii="Times New Roman" w:hAnsi="Times New Roman" w:cs="Times New Roman"/>
          <w:lang w:eastAsia="pl-PL"/>
        </w:rPr>
        <w:t xml:space="preserve"> do </w:t>
      </w:r>
      <w:r w:rsidR="000017EB" w:rsidRPr="003A7313">
        <w:rPr>
          <w:rFonts w:ascii="Times New Roman" w:hAnsi="Times New Roman" w:cs="Times New Roman"/>
          <w:lang w:eastAsia="pl-PL"/>
        </w:rPr>
        <w:t xml:space="preserve">ogłoszenia </w:t>
      </w:r>
    </w:p>
    <w:p w:rsidR="0028003A" w:rsidRPr="003A7313" w:rsidRDefault="0028003A" w:rsidP="000017EB">
      <w:pPr>
        <w:spacing w:after="0"/>
        <w:ind w:left="2124"/>
        <w:jc w:val="right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lang w:eastAsia="pl-PL"/>
        </w:rPr>
        <w:t>o zmówieniu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917229">
      <w:pPr>
        <w:spacing w:after="0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ZP. 260.1.</w:t>
      </w:r>
      <w:r w:rsidR="00AA46AB">
        <w:rPr>
          <w:rFonts w:ascii="Times New Roman" w:hAnsi="Times New Roman" w:cs="Times New Roman"/>
        </w:rPr>
        <w:t>7</w:t>
      </w:r>
      <w:r w:rsidR="0028003A" w:rsidRPr="003A7313">
        <w:rPr>
          <w:rFonts w:ascii="Times New Roman" w:hAnsi="Times New Roman" w:cs="Times New Roman"/>
        </w:rPr>
        <w:t>.2017.RPO                        - projekt umowy-</w:t>
      </w:r>
    </w:p>
    <w:p w:rsidR="0028003A" w:rsidRPr="003A7313" w:rsidRDefault="0028003A">
      <w:pPr>
        <w:spacing w:after="0"/>
        <w:ind w:left="6373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UMOWA NR ……/2017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Zawarta w dniu ……………………… 2017. w Jastrzębiu - Zdroju 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pomiędzy: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Jastrzębie-Zdrój- Miasto na prawach powiatu, Al. J. Piłsudskiego 60; 44-335 Jastrzębie- Zdrój NIP: 633-221-66-15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reprezentowane przez mgr Teresę Jachimowską- Dyrektora Ośrodka Pomocy Społecznej 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44-335 Jastrzębie-Zdrój, ul. Opolska 9 na podstawie upoważnienia Prezydenta Miasta Jastrzębie- Zdrój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zwanym dalej </w:t>
      </w:r>
      <w:r w:rsidRPr="003A7313">
        <w:rPr>
          <w:rFonts w:ascii="Times New Roman" w:hAnsi="Times New Roman" w:cs="Times New Roman"/>
          <w:b/>
          <w:bCs/>
          <w:lang w:eastAsia="pl-PL"/>
        </w:rPr>
        <w:t>„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>Zamawiającym</w:t>
      </w:r>
      <w:r w:rsidRPr="003A7313">
        <w:rPr>
          <w:rFonts w:ascii="Times New Roman" w:hAnsi="Times New Roman" w:cs="Times New Roman"/>
          <w:b/>
          <w:bCs/>
          <w:lang w:eastAsia="pl-PL"/>
        </w:rPr>
        <w:t>”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:rsidR="0028003A" w:rsidRPr="003A7313" w:rsidRDefault="0028003A">
      <w:pPr>
        <w:spacing w:after="0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</w:rPr>
        <w:t>1. ……………………………………………….……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zwanym dalej </w:t>
      </w:r>
      <w:r w:rsidRPr="003A7313">
        <w:rPr>
          <w:rFonts w:ascii="Times New Roman" w:hAnsi="Times New Roman" w:cs="Times New Roman"/>
          <w:b/>
          <w:bCs/>
          <w:lang w:eastAsia="pl-PL"/>
        </w:rPr>
        <w:t>„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>Wykonawcą</w:t>
      </w:r>
      <w:r w:rsidRPr="003A7313">
        <w:rPr>
          <w:rFonts w:ascii="Times New Roman" w:hAnsi="Times New Roman" w:cs="Times New Roman"/>
          <w:b/>
          <w:bCs/>
          <w:lang w:eastAsia="pl-PL"/>
        </w:rPr>
        <w:t>”</w:t>
      </w:r>
    </w:p>
    <w:p w:rsidR="0028003A" w:rsidRPr="003A7313" w:rsidRDefault="00917229" w:rsidP="009172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3A7313">
        <w:rPr>
          <w:rFonts w:ascii="Times New Roman" w:eastAsia="Times New Roman" w:hAnsi="Times New Roman" w:cs="Times New Roman"/>
          <w:b/>
          <w:lang w:eastAsia="pl-PL"/>
        </w:rPr>
        <w:t>„Zorganizowani</w:t>
      </w:r>
      <w:r w:rsidR="006F091A" w:rsidRPr="003A7313">
        <w:rPr>
          <w:rFonts w:ascii="Times New Roman" w:eastAsia="Times New Roman" w:hAnsi="Times New Roman" w:cs="Times New Roman"/>
          <w:b/>
          <w:lang w:eastAsia="pl-PL"/>
        </w:rPr>
        <w:t>a</w:t>
      </w:r>
      <w:r w:rsidRPr="003A7313">
        <w:rPr>
          <w:rFonts w:ascii="Times New Roman" w:eastAsia="Times New Roman" w:hAnsi="Times New Roman" w:cs="Times New Roman"/>
          <w:b/>
          <w:lang w:eastAsia="pl-PL"/>
        </w:rPr>
        <w:t xml:space="preserve"> i przeprowadzeni</w:t>
      </w:r>
      <w:r w:rsidR="006F091A" w:rsidRPr="003A7313">
        <w:rPr>
          <w:rFonts w:ascii="Times New Roman" w:eastAsia="Times New Roman" w:hAnsi="Times New Roman" w:cs="Times New Roman"/>
          <w:b/>
          <w:lang w:eastAsia="pl-PL"/>
        </w:rPr>
        <w:t>a</w:t>
      </w:r>
      <w:r w:rsidRPr="003A7313">
        <w:rPr>
          <w:rFonts w:ascii="Times New Roman" w:eastAsia="Times New Roman" w:hAnsi="Times New Roman" w:cs="Times New Roman"/>
          <w:b/>
          <w:lang w:eastAsia="pl-PL"/>
        </w:rPr>
        <w:t xml:space="preserve"> kursu magazynier z obsługą wózków widłowych                 i kasy fiskalnej”. </w:t>
      </w:r>
      <w:r w:rsidR="0028003A" w:rsidRPr="003A7313">
        <w:rPr>
          <w:rFonts w:ascii="Times New Roman" w:hAnsi="Times New Roman" w:cs="Times New Roman"/>
          <w:lang w:eastAsia="pl-PL"/>
        </w:rPr>
        <w:t xml:space="preserve">Stosownie do dokonanego przez Zamawiającego wyboru oferty w trybie </w:t>
      </w:r>
      <w:r w:rsidR="0028003A" w:rsidRPr="003A7313">
        <w:rPr>
          <w:rFonts w:ascii="Times New Roman" w:hAnsi="Times New Roman" w:cs="Times New Roman"/>
        </w:rPr>
        <w:t xml:space="preserve">art. 138o ustawy Prawo Zamówień Publicznych z dnia 29 stycznia 2004 r. (Dz. U. z 2015 r. poz. 2164 z późn. zm.) oraz Regulaminu udzielania zamówień publicznych przez Ośrodek Pomocy Społecznej w Jastrzębiu-Zdroju wprowadzonego Zarządzeniem Dyrektora nr 31/2016 z dnia 14.11.2016 r. </w:t>
      </w:r>
      <w:r w:rsidR="0028003A" w:rsidRPr="003A7313">
        <w:rPr>
          <w:rFonts w:ascii="Times New Roman" w:hAnsi="Times New Roman" w:cs="Times New Roman"/>
          <w:lang w:eastAsia="pl-PL"/>
        </w:rPr>
        <w:t>strony zawarły umowę następującej treści:</w:t>
      </w: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1</w:t>
      </w:r>
    </w:p>
    <w:p w:rsidR="00917229" w:rsidRPr="003A7313" w:rsidRDefault="00917229" w:rsidP="009172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313">
        <w:rPr>
          <w:rFonts w:ascii="Times New Roman" w:eastAsia="Times New Roman" w:hAnsi="Times New Roman" w:cs="Times New Roman"/>
        </w:rPr>
        <w:t>1. Przedmiotem zamówienia jest z</w:t>
      </w:r>
      <w:r w:rsidRPr="003A7313">
        <w:rPr>
          <w:rFonts w:ascii="Times New Roman" w:hAnsi="Times New Roman" w:cs="Times New Roman"/>
        </w:rPr>
        <w:t xml:space="preserve">organizowanie i przeprowadzenie kursu magazynier z obsługą wózków widłowych i kasy fiskalnej dla </w:t>
      </w:r>
      <w:r w:rsidR="00DF4438">
        <w:rPr>
          <w:rFonts w:ascii="Times New Roman" w:hAnsi="Times New Roman" w:cs="Times New Roman"/>
        </w:rPr>
        <w:t>10</w:t>
      </w:r>
      <w:r w:rsidRPr="003A7313">
        <w:rPr>
          <w:rFonts w:ascii="Times New Roman" w:hAnsi="Times New Roman" w:cs="Times New Roman"/>
        </w:rPr>
        <w:t xml:space="preserve"> uczestników projektu „O krok do przodu” </w:t>
      </w:r>
      <w:r w:rsidRPr="003A7313">
        <w:rPr>
          <w:rFonts w:ascii="Times New Roman" w:eastAsia="Times New Roman" w:hAnsi="Times New Roman" w:cs="Times New Roman"/>
        </w:rPr>
        <w:t xml:space="preserve">realizowanego przez Jastrzębie-Zdrój- Miasto na prawach Powiatu/Ośrodek Pomocy Społecznej w Jastrzębiu- Zdroju  w ramach Regionalnego Programu Operacyjnego Województwa Śląskiego na lata 2014-2020 współfinansowanego ze środków Europejskiego Funduszu Społecznego; Priorytet IX -Włączenie Społeczne dla działania 9.1. Aktywna integracja, poddziałanie 9.1.6.  –  Programy Aktywnej integracji osób i grup zagrożonych wykluczeniem społecznym- tryb pozakonkursowy. 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2. Lista uczestników stanowi </w:t>
      </w:r>
      <w:r w:rsidRPr="003A7313">
        <w:rPr>
          <w:rFonts w:ascii="Times New Roman" w:hAnsi="Times New Roman" w:cs="Times New Roman"/>
          <w:b/>
          <w:bCs/>
          <w:lang w:eastAsia="pl-PL"/>
        </w:rPr>
        <w:t>załącznik nr 1</w:t>
      </w:r>
      <w:r w:rsidRPr="003A7313">
        <w:rPr>
          <w:rFonts w:ascii="Times New Roman" w:hAnsi="Times New Roman" w:cs="Times New Roman"/>
          <w:lang w:eastAsia="pl-PL"/>
        </w:rPr>
        <w:t xml:space="preserve"> do niniejszej umowy.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3. Lista osób prowadzących zajęcia stanowi </w:t>
      </w:r>
      <w:r w:rsidRPr="003A7313">
        <w:rPr>
          <w:rFonts w:ascii="Times New Roman" w:hAnsi="Times New Roman" w:cs="Times New Roman"/>
          <w:b/>
          <w:bCs/>
          <w:lang w:eastAsia="pl-PL"/>
        </w:rPr>
        <w:t>załącznik nr 2</w:t>
      </w:r>
      <w:r w:rsidRPr="003A7313">
        <w:rPr>
          <w:rFonts w:ascii="Times New Roman" w:hAnsi="Times New Roman" w:cs="Times New Roman"/>
          <w:lang w:eastAsia="pl-PL"/>
        </w:rPr>
        <w:t xml:space="preserve"> do niniejszej umowy.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4. </w:t>
      </w:r>
      <w:r w:rsidRPr="003A7313">
        <w:rPr>
          <w:rFonts w:ascii="Times New Roman" w:hAnsi="Times New Roman" w:cs="Times New Roman"/>
          <w:b/>
          <w:bCs/>
          <w:lang w:eastAsia="pl-PL"/>
        </w:rPr>
        <w:t>Wykonawca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zapewnia przeprowadzenie usług w następującym zakresie:</w:t>
      </w:r>
    </w:p>
    <w:p w:rsidR="00917229" w:rsidRPr="003A7313" w:rsidRDefault="00BB763A" w:rsidP="00BB763A">
      <w:pPr>
        <w:pStyle w:val="western"/>
        <w:spacing w:before="0" w:after="198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</w:t>
      </w:r>
      <w:r w:rsidR="00917229"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>Zorganizowanie i przeprowadzenie kursu: magazynier z obsługą wózków widłowych</w:t>
      </w: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17229"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>i kasy fiskalnej</w:t>
      </w:r>
    </w:p>
    <w:p w:rsidR="00917229" w:rsidRPr="003A7313" w:rsidRDefault="00917229" w:rsidP="00917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u w:val="single"/>
        </w:rPr>
        <w:t>Liczba uczestników: 5 osób</w:t>
      </w:r>
    </w:p>
    <w:p w:rsidR="00917229" w:rsidRPr="003A7313" w:rsidRDefault="00917229" w:rsidP="00917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u w:val="single"/>
        </w:rPr>
        <w:t xml:space="preserve">Liczba godzin: </w:t>
      </w:r>
      <w:r w:rsidRPr="003A7313">
        <w:rPr>
          <w:rFonts w:ascii="Times New Roman" w:hAnsi="Times New Roman" w:cs="Times New Roman"/>
        </w:rPr>
        <w:t>140 godzin (w tym 67 godzin kurs wózków widłowych)</w:t>
      </w:r>
    </w:p>
    <w:p w:rsidR="00917229" w:rsidRPr="003A7313" w:rsidRDefault="00917229" w:rsidP="00BB763A">
      <w:pPr>
        <w:pStyle w:val="western"/>
        <w:numPr>
          <w:ilvl w:val="0"/>
          <w:numId w:val="20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Całość zadania winna zostać zreal</w:t>
      </w:r>
      <w:r w:rsidR="00DF4438">
        <w:rPr>
          <w:rFonts w:ascii="Times New Roman" w:hAnsi="Times New Roman" w:cs="Times New Roman"/>
          <w:color w:val="auto"/>
          <w:sz w:val="22"/>
          <w:szCs w:val="22"/>
        </w:rPr>
        <w:t>izowana nie później niż do 30.09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.2017 r.</w:t>
      </w:r>
    </w:p>
    <w:p w:rsidR="00917229" w:rsidRPr="003A7313" w:rsidRDefault="00917229" w:rsidP="009172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W swym zakresie powinien obejmować:</w:t>
      </w:r>
    </w:p>
    <w:p w:rsidR="00917229" w:rsidRPr="003A7313" w:rsidRDefault="00BB763A" w:rsidP="00BB763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p</w:t>
      </w:r>
      <w:r w:rsidR="00917229" w:rsidRPr="003A7313">
        <w:rPr>
          <w:rFonts w:ascii="Times New Roman" w:hAnsi="Times New Roman" w:cs="Times New Roman"/>
        </w:rPr>
        <w:t>rzestrzeganie przepisów bhp i ppoż. w magazynie;</w:t>
      </w:r>
    </w:p>
    <w:p w:rsidR="00917229" w:rsidRPr="003A7313" w:rsidRDefault="00917229" w:rsidP="00BB76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wykonywanie odbioru towaru, inwentaryzacja;</w:t>
      </w:r>
    </w:p>
    <w:p w:rsidR="00917229" w:rsidRPr="003A7313" w:rsidRDefault="00917229" w:rsidP="00BB76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właściwe przechowywanie towarów;</w:t>
      </w:r>
    </w:p>
    <w:p w:rsidR="00917229" w:rsidRPr="003A7313" w:rsidRDefault="00917229" w:rsidP="00BB76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lastRenderedPageBreak/>
        <w:t>stosowanie programów do obsługi gospodarki magazynowej, wystawianie dokumentów sprzedaży, określanie zapotrzebowania na towary, sporządzanie zamówień do kontrahentów;</w:t>
      </w:r>
    </w:p>
    <w:p w:rsidR="00917229" w:rsidRPr="003A7313" w:rsidRDefault="00917229" w:rsidP="00BB76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obsługę kasy fiskalnej z terminalem kart płatniczych, obsługa wózków widłowych;</w:t>
      </w:r>
    </w:p>
    <w:p w:rsidR="00917229" w:rsidRPr="003A7313" w:rsidRDefault="00917229" w:rsidP="00BB76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zorganizowanie i pokrycie kosztów specjalistycznych badań lekarskich tzn. badań sanepidowskich z wpisem do książeczki do celów sanitarno-epidemiologicznych;</w:t>
      </w:r>
    </w:p>
    <w:p w:rsidR="00917229" w:rsidRPr="003A7313" w:rsidRDefault="00917229" w:rsidP="00917229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</w:p>
    <w:p w:rsidR="00BB763A" w:rsidRPr="003A7313" w:rsidRDefault="00BB763A">
      <w:pPr>
        <w:pStyle w:val="western"/>
        <w:spacing w:before="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BB763A" w:rsidRPr="003A7313" w:rsidRDefault="00BB763A" w:rsidP="00BB763A">
      <w:pPr>
        <w:spacing w:after="198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b/>
          <w:bCs/>
        </w:rPr>
        <w:t>Kurs na wózki widłowe</w:t>
      </w:r>
      <w:r w:rsidRPr="003A7313">
        <w:rPr>
          <w:rFonts w:ascii="Times New Roman" w:hAnsi="Times New Roman" w:cs="Times New Roman"/>
        </w:rPr>
        <w:t xml:space="preserve"> składa się z części teoretycznej i praktycznej (teoria 52 godz., praktyka min. 15 godz.) w tym szkolenie na wymianę butli gazowych LPG w wózku widłowym i kończy się egzaminem przed komisją egzaminacyjną z Urzędu Dozoru Technicznego.</w:t>
      </w:r>
    </w:p>
    <w:p w:rsidR="00BB763A" w:rsidRPr="003A7313" w:rsidRDefault="00BB763A" w:rsidP="00BB763A">
      <w:pPr>
        <w:spacing w:before="278" w:after="278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Celem kursu jest nauka i zdobycie uprawnień do kierowania wózkami jezdniowymi. Do obsługi wózka widłowego konieczne jest również posiadanie pozytywnego wyniku badań psychotechnicznych, </w:t>
      </w:r>
      <w:r w:rsidRPr="003A7313">
        <w:rPr>
          <w:rFonts w:ascii="Times New Roman" w:hAnsi="Times New Roman" w:cs="Times New Roman"/>
          <w:b/>
          <w:bCs/>
        </w:rPr>
        <w:t>które wykona Wykonawca.</w:t>
      </w:r>
      <w:r w:rsidRPr="003A7313">
        <w:rPr>
          <w:rFonts w:ascii="Times New Roman" w:hAnsi="Times New Roman" w:cs="Times New Roman"/>
        </w:rPr>
        <w:t xml:space="preserve"> </w:t>
      </w:r>
    </w:p>
    <w:p w:rsidR="00BB763A" w:rsidRPr="003A7313" w:rsidRDefault="00BB763A" w:rsidP="00BB763A">
      <w:pPr>
        <w:spacing w:before="278" w:after="278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Kurs kończy się egzaminem i wydaniem zaświadczenia uprawniającego do kierowania wózkami.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Po kursie uczestnicy/uczestniczki otrzymają Certyfikat uprawniający do obsługi wszystkich typów wózków widłowych: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- wózki widłowe naładowne,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- wózki widłowe podnośnikowe,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- wózki widłowe unoszące,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- wózki widłowe ciągnikowe,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wszystkich rodzajów zasilania( benzynowe, elektryczne, gazowe) oraz wymianę butli gazowej 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 xml:space="preserve">w wózkach oraz certyfikat honorowany w Unii Europejskiej wydany przez Urząd Dozoru Technicznego. 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5. Zamawiający wymaga, aby zajęcia były prowadzone w formie: indywidualnej, wykładów, prezentacji, dyskusji, ćwiczeń indywidualnych, burzy mózgów, wizualizacji, testów ćwiczeniowych itp. </w:t>
      </w: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6. Wykonawca</w:t>
      </w:r>
      <w:r w:rsidRPr="003A731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zagwarantuje zorganizowanie zajęć w Klubie Integracji Społecznej mieszczącym się w Jastrzębiu-Zdroju przy ulicy Wrzosowej 4- 8- 12 lub jeśli wynika to z potrzeby szkolenia w siedzibie swojej firmy, lub innym wskazanym miejscu.</w:t>
      </w: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7. Wykonawca zobowiązuje się do prowadzenia działań informacyjnych i promocyjnych kierowanych do uczestników poprzez umieszczenie obowiązujących logotypów na wszystkich dokumentach dotyczących projektu, w tym materiałach informacyjnych, dotyczących usługi oraz informowania uczestników że </w:t>
      </w: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projekt jest współfinansowany przez Unię Europejską ze środków Europejskiego Funduszu Społecznego w ramach Regionalnego Programu Operacyjnego Województwa Śląskiego </w:t>
      </w: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lata 2014-2020. 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Należy to zrobić stosując odpowiednie logotypy i informacje. Zamawiający udostępni Wykonawcy wzory obowiązujących logotypów, a Wykonawca we własnym zakresie zapewni wydruk w/w oznaczeń. Wykonawca oznaczy budynek i pomieszczenia, w których prowadzone będą zajęcia na rzecz projektu m. in. materiałami dostarczonymi przez Zamawiającego. </w:t>
      </w:r>
    </w:p>
    <w:p w:rsidR="00004047" w:rsidRPr="003A7313" w:rsidRDefault="00BB763A" w:rsidP="00004047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8. Wymaga się prowadzenia dokumentacji przebiegu zajęć stanowiącej: dziennik zajęć zawierający listę obecności, wymiar godzin i tematy zajęć; rejestr wydanych certyfikatów, zaświadczeń, dyplomów lub innych dokumentów potwierdzających ukończenie treningu, warsztatu, szkolenia, zajęć indywidualnych. </w:t>
      </w:r>
    </w:p>
    <w:p w:rsidR="00DF4438" w:rsidRDefault="00004047" w:rsidP="00004047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9. Zajęcia powinny być przeprowadzone przez doświadczoną i wykwalifikowaną kadrę, posiadającą odpowiednie wykształcenie i doświadczenie zawodowe. 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313">
        <w:rPr>
          <w:rFonts w:ascii="Times New Roman" w:hAnsi="Times New Roman" w:cs="Times New Roman"/>
        </w:rPr>
        <w:t>1</w:t>
      </w:r>
      <w:r w:rsidR="00DF4438">
        <w:rPr>
          <w:rFonts w:ascii="Times New Roman" w:hAnsi="Times New Roman" w:cs="Times New Roman"/>
        </w:rPr>
        <w:t>0</w:t>
      </w:r>
      <w:r w:rsidRPr="003A7313">
        <w:rPr>
          <w:rFonts w:ascii="Times New Roman" w:hAnsi="Times New Roman" w:cs="Times New Roman"/>
        </w:rPr>
        <w:t xml:space="preserve">. </w:t>
      </w:r>
      <w:r w:rsidRPr="003A7313">
        <w:rPr>
          <w:rFonts w:ascii="Times New Roman" w:eastAsia="Times New Roman" w:hAnsi="Times New Roman" w:cs="Times New Roman"/>
        </w:rPr>
        <w:t xml:space="preserve">Zmiana liczby uczestników szkolenia może nastąpić w drodze jednostronnego oświadczenia Zamawiającego złożonego Wykonawcy przed rozpoczęciem zajęć. Liczba uczestników nie może ulec zwiększeniu. Zamawiający zastrzega sobie możliwość zmniejszenia liczby uczestników szkolenia, jednak nie więcej niż o </w:t>
      </w:r>
      <w:r w:rsidR="00DF4438">
        <w:rPr>
          <w:rFonts w:ascii="Times New Roman" w:eastAsia="Times New Roman" w:hAnsi="Times New Roman" w:cs="Times New Roman"/>
        </w:rPr>
        <w:t>3</w:t>
      </w:r>
      <w:r w:rsidRPr="003A7313">
        <w:rPr>
          <w:rFonts w:ascii="Times New Roman" w:eastAsia="Times New Roman" w:hAnsi="Times New Roman" w:cs="Times New Roman"/>
        </w:rPr>
        <w:t xml:space="preserve"> osoby w przypadku uzasadnionej rezygnacji i braku możliwości zastąpienia go innym uczestnikiem.</w:t>
      </w:r>
    </w:p>
    <w:p w:rsidR="00BB763A" w:rsidRPr="003A7313" w:rsidRDefault="00004047" w:rsidP="00BB763A">
      <w:pPr>
        <w:pStyle w:val="western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lastRenderedPageBreak/>
        <w:t>1</w:t>
      </w:r>
      <w:r w:rsidR="00DF443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Każdemu z uczestników zajęć powinny być przekazane nieodpłatnie, bezzwzrotne materiały dydaktyczne adekwatne do treści zajęć. Materiały wykorzystywane podczas realizacji zajęć powinny być przekazywane uczestnikom na początku zajęć bądź na bieżąco zgodnie z realizowanym tematem zajęć. </w:t>
      </w:r>
      <w:r w:rsidR="00BB763A"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Zastrzega się że wszystkie materiały winny być przekazane Zamawiającemu do akceptacji co najmniej 2 dni przed przekazaniem ich uczestnikom. </w:t>
      </w:r>
    </w:p>
    <w:p w:rsidR="00BB763A" w:rsidRPr="003A7313" w:rsidRDefault="00BB763A" w:rsidP="00BB763A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F443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 Program powinien być tak skonstruowany, aby zapewnić jak najwyższą jakość zajęć oraz profesjonalne przygotowanie uczestników. </w:t>
      </w:r>
    </w:p>
    <w:p w:rsidR="00BB763A" w:rsidRPr="003A7313" w:rsidRDefault="00BB763A" w:rsidP="00BB763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F443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Program powinien zawierać w szczególności: nazwę i zakres zajęć; czas trwania i sposób organizacji zajęć; plan nauczania określający tematy zajęć oraz ich wymiar; wykaz materiałów źródłowych oraz treści w zakresie poszczególnych zajęć; sposób sprawdzania efektów. </w:t>
      </w:r>
    </w:p>
    <w:p w:rsidR="002F2F82" w:rsidRPr="003A7313" w:rsidRDefault="00BB763A" w:rsidP="002F2F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W ramach zajęć teoretycznych, zajęcia winny trwać minimum 6 godzin lekcyjnych. W</w:t>
      </w:r>
      <w:r w:rsidR="002F2F82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przypadku gdy zajęcia trwają nie krócej niż 6 godzin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2F82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należy zapewnić catering- </w:t>
      </w:r>
      <w:r w:rsidR="002F2F82"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menu nie powinno się powtarzać w 7 kolejnych dniach zajęć. Gorący posiłek- zupa 250 ml/os., danie główne 500 g/os. w przypadku posiłków mięsnych 1 sztuka mięsa 150 g/os. dodatki (np. ziemniaki, frytki) 250 g/ os. zestaw surówek 100 g/os. kompot 250 ml/os. na dzień. </w:t>
      </w:r>
    </w:p>
    <w:p w:rsidR="002F2F82" w:rsidRPr="003A7313" w:rsidRDefault="002F2F82" w:rsidP="002F2F8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Napoje ciepłe kawa 250 ml/os, herbata 250 ml/ os plus cukier i mleczko do kawy na dzień. </w:t>
      </w:r>
    </w:p>
    <w:p w:rsidR="002F2F82" w:rsidRPr="003A7313" w:rsidRDefault="002F2F82" w:rsidP="002F2F8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Napoje zimne sok 200 ml/os. 300 ml/ woda gazowana/ niegazowana na dzień. </w:t>
      </w:r>
    </w:p>
    <w:p w:rsidR="002F2F82" w:rsidRDefault="002F2F82" w:rsidP="002F2F82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Ciastka różne rodzaje 150g/os na dzień. </w:t>
      </w:r>
    </w:p>
    <w:p w:rsidR="002F2F82" w:rsidRPr="00232E6D" w:rsidRDefault="002F2F82" w:rsidP="002F2F82">
      <w:pPr>
        <w:spacing w:after="0"/>
        <w:jc w:val="both"/>
        <w:rPr>
          <w:rFonts w:ascii="Times New Roman" w:hAnsi="Times New Roman"/>
        </w:rPr>
      </w:pPr>
      <w:r w:rsidRPr="00232E6D">
        <w:rPr>
          <w:rFonts w:ascii="Times New Roman" w:hAnsi="Times New Roman"/>
        </w:rPr>
        <w:t xml:space="preserve">W ramach zajęć teoretycznych </w:t>
      </w:r>
      <w:r w:rsidRPr="00232E6D">
        <w:rPr>
          <w:rFonts w:ascii="Times New Roman" w:eastAsiaTheme="minorHAnsi" w:hAnsi="Times New Roman"/>
        </w:rPr>
        <w:t xml:space="preserve">w przypadku gdy zajęcia trwają nie krócej niż 4 godziny </w:t>
      </w:r>
      <w:r w:rsidRPr="00232E6D">
        <w:rPr>
          <w:rFonts w:ascii="Times New Roman" w:hAnsi="Times New Roman"/>
        </w:rPr>
        <w:t xml:space="preserve">należy zapewnić catering: </w:t>
      </w:r>
    </w:p>
    <w:p w:rsidR="002F2F82" w:rsidRPr="00232E6D" w:rsidRDefault="002F2F82" w:rsidP="002F2F82">
      <w:pPr>
        <w:spacing w:after="0"/>
        <w:ind w:left="363"/>
        <w:jc w:val="both"/>
        <w:rPr>
          <w:rFonts w:ascii="Times New Roman" w:hAnsi="Times New Roman"/>
          <w:lang w:val="en-US"/>
        </w:rPr>
      </w:pPr>
      <w:r w:rsidRPr="00232E6D">
        <w:rPr>
          <w:rFonts w:ascii="Times New Roman" w:hAnsi="Times New Roman"/>
          <w:i/>
          <w:iCs/>
        </w:rPr>
        <w:t>Napoje ciepłe: kawa 250 ml/os, herbata 250 ml/os plus cukier i mleczko do kawy na dzień. Napoje zimne: sok 200 ml/os, 300 ml/woda gazowana/niegazowana na dzień.</w:t>
      </w:r>
    </w:p>
    <w:p w:rsidR="002F2F82" w:rsidRDefault="002F2F82" w:rsidP="002F2F82">
      <w:pPr>
        <w:spacing w:after="0"/>
        <w:ind w:left="363"/>
        <w:jc w:val="both"/>
        <w:rPr>
          <w:rFonts w:ascii="Times New Roman" w:hAnsi="Times New Roman" w:cs="Times New Roman"/>
        </w:rPr>
      </w:pPr>
      <w:r w:rsidRPr="00232E6D">
        <w:rPr>
          <w:rFonts w:ascii="Times New Roman" w:hAnsi="Times New Roman"/>
          <w:i/>
          <w:iCs/>
        </w:rPr>
        <w:t>Ciastka: różne rodzaje 150g/os na dzień.</w:t>
      </w:r>
    </w:p>
    <w:p w:rsidR="00BB763A" w:rsidRPr="003A7313" w:rsidRDefault="00BB763A" w:rsidP="00BB763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zapewnia ubezpieczenie NNW każdego uczestnika zajęć na czas realizacji oraz ponosi wszelkie inne koszty związane z realizacją zajęć, warsztatów, treningów zgodnie z obowiązującymi przepisami prawa. </w:t>
      </w:r>
    </w:p>
    <w:p w:rsidR="00BB763A" w:rsidRPr="003A7313" w:rsidRDefault="00004047" w:rsidP="00BB763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 Zamawiający wyklucza możliwość prowadzenia zajęć metodą e-learning. </w:t>
      </w:r>
    </w:p>
    <w:p w:rsidR="00BB763A" w:rsidRPr="003A7313" w:rsidRDefault="002F2F82" w:rsidP="00BB763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zobowiązuje się do przechowywania dokumentacji związanej z realizacją projektu przez okres trzech lat począwszy od dnia 31 grudnia następującego po złożeniu zestawienia wydatków, w którym ujęto dany wydatek dotyczący danej operacji w sposób zapewniający dostępność, poufność i bezpieczeństwo oraz do informowania Zamawiającego o miejscu archiwizacji dokumentów związanych z realizacją niniejszej umowy. </w:t>
      </w:r>
    </w:p>
    <w:p w:rsidR="00BB763A" w:rsidRPr="003A7313" w:rsidRDefault="00004047" w:rsidP="00BB763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 przypadku zmiany adresu archiwizacji dokumentów, zawieszenia lub zaprzestania przez Wykonawcę działalności przed terminem o którym mowa w ust. 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zobowiązany jest poinformować Zamawiającego o miejscu archiwizacji w/w dokumentów. W przypadku konieczności przedłużenia terminu przechowywania dokumentacji 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określonego w ust. 17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Zamawiający powiadomi </w:t>
      </w:r>
    </w:p>
    <w:p w:rsidR="00BB763A" w:rsidRPr="003A7313" w:rsidRDefault="00BB763A" w:rsidP="00BB763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Wykonawcę o tym na piśmie. Na wezwanie Zamawiającego Wykonawca zobligowany jest przekazać oryginały dokumentacji z zajęć Zamawiającemu. </w:t>
      </w:r>
    </w:p>
    <w:p w:rsidR="00BB763A" w:rsidRPr="003A7313" w:rsidRDefault="002F2F82" w:rsidP="00BB76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>. Wykonawca zobowiązuje się do niezwłocznego informowania w formie telefonicznej oraz jednocześnie pisemnej Zamawiającego o problemach w realizacji usługi będącej przedmiotem zamówienia.</w:t>
      </w:r>
    </w:p>
    <w:p w:rsidR="00BB763A" w:rsidRPr="003A7313" w:rsidRDefault="00004047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zobowiązuje się poddać kontroli dokonywanej przez Zamawiającego oraz inne uprawnione podmioty w zakresie prawidłowości realizacji usługi będącej przedmiotem zamówienia. </w:t>
      </w:r>
    </w:p>
    <w:p w:rsidR="00BB763A" w:rsidRPr="003A7313" w:rsidRDefault="002F2F82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Kontrola może zostać przeprowadzona zarówno w siedzibie Wykonawcy, jak i w miejscu realizacji usługi będącej przedmiotem zamówienia. </w:t>
      </w: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 Wykonawca zapewnia kontrolującym, o których mowa w ust. 2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 prawo wglądu we wszystkie dokumenty związane z realizacją projektu przez cały okres ich przechowywania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 xml:space="preserve"> określony w ust. 17.</w:t>
      </w: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 Wykonawca zobowiązuje się do przedstawiania na pisemne wezwanie Zamawiającego wszelkich informacji i wyjaśnień związanych z realizacją zamówienia, w terminie określonym w wezwaniu przez cały okres realizacji zamówienia ora</w:t>
      </w:r>
      <w:r w:rsidR="00004047" w:rsidRPr="003A7313">
        <w:rPr>
          <w:rFonts w:ascii="Times New Roman" w:hAnsi="Times New Roman" w:cs="Times New Roman"/>
          <w:color w:val="auto"/>
          <w:sz w:val="22"/>
          <w:szCs w:val="22"/>
        </w:rPr>
        <w:t>z okres, o którym mowa w ust.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 xml:space="preserve"> 17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B763A" w:rsidRPr="003A7313" w:rsidRDefault="00BB763A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3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F2F8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Zamawiający ma prawo przeprowadzania czynności monitorujących podczas trwania usługi, w szczególności do przeprowadzania ankiet, rozmów, konsultacji z uczestnikami, trenerami. </w:t>
      </w:r>
    </w:p>
    <w:p w:rsidR="00BB763A" w:rsidRPr="003A7313" w:rsidRDefault="002F2F82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25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zobowiązuje się do współpracy z ewaluatorami zewnętrznymi, prowadzącymi badania na zlecenie Zamawiającego lub przez inne podmioty posiadające uprawnienia do przeprowadzenia tego typu badań. </w:t>
      </w:r>
    </w:p>
    <w:p w:rsidR="00BB763A" w:rsidRPr="003A7313" w:rsidRDefault="002F2F82" w:rsidP="00BB763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 xml:space="preserve">. Wykonawca wyraża zgodę na upublicznienie swoich danych teleadresowych przez Zamawiającego oraz inne uprawnione do tego podmioty. </w:t>
      </w:r>
    </w:p>
    <w:p w:rsidR="00BB763A" w:rsidRPr="003A7313" w:rsidRDefault="002F2F82" w:rsidP="00BB76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27</w:t>
      </w:r>
      <w:r w:rsidR="00BB763A" w:rsidRPr="003A7313">
        <w:rPr>
          <w:rFonts w:ascii="Times New Roman" w:hAnsi="Times New Roman" w:cs="Times New Roman"/>
          <w:color w:val="auto"/>
          <w:sz w:val="22"/>
          <w:szCs w:val="22"/>
        </w:rPr>
        <w:t>. Wykonawca zobowiązany będzie do prowadzenia odpowiedniej dokumentacji przebiegu szkolenia, na którą składać się będą:</w:t>
      </w:r>
    </w:p>
    <w:p w:rsidR="00BB763A" w:rsidRPr="003A7313" w:rsidRDefault="00BB763A" w:rsidP="00BB7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7313">
        <w:rPr>
          <w:rFonts w:ascii="Times New Roman" w:hAnsi="Times New Roman" w:cs="Times New Roman"/>
        </w:rPr>
        <w:t>dziennik zajęć edukacyjnych zawierający: tematy i wymiar godzin zajęć edukacyjnych; listę obecności zawierającą imię i nazwisko oraz podpis uczestnika szkolenia</w:t>
      </w:r>
    </w:p>
    <w:p w:rsidR="00BB763A" w:rsidRPr="003A7313" w:rsidRDefault="00BB763A" w:rsidP="00BB7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7313">
        <w:rPr>
          <w:rFonts w:ascii="Times New Roman" w:hAnsi="Times New Roman" w:cs="Times New Roman"/>
        </w:rPr>
        <w:t>protokół i kartę ocen z okresowych sprawdzianów efektów kształcenia oraz egzaminu końcowego (o ile zostały przeprowadzone)</w:t>
      </w:r>
    </w:p>
    <w:p w:rsidR="00BB763A" w:rsidRPr="003A7313" w:rsidRDefault="00BB763A" w:rsidP="00BB76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7313">
        <w:rPr>
          <w:rFonts w:ascii="Times New Roman" w:hAnsi="Times New Roman" w:cs="Times New Roman"/>
        </w:rPr>
        <w:t>rejestr wydanych zaświadczeń lub innych dokumentów potwierdzających ukończenie szkolenia i uzyskanie kwalifikacji, zawierającego: numer, imię i nazwisko oraz numer PESEL uczestnika szkolenia, nazwę szkolenia oraz datę wydania zaświadczenia).</w:t>
      </w:r>
    </w:p>
    <w:p w:rsidR="00BB763A" w:rsidRPr="003A7313" w:rsidRDefault="002F2F82" w:rsidP="00BB76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28</w:t>
      </w:r>
      <w:r w:rsidR="00BB763A" w:rsidRPr="003A7313">
        <w:rPr>
          <w:rFonts w:ascii="Times New Roman" w:hAnsi="Times New Roman" w:cs="Times New Roman"/>
        </w:rPr>
        <w:t xml:space="preserve">.Wykonawca, pod rygorem utraty prawa do zapłaty za szkolenie, zobowiązany będzie do niezwłocznego poinformowania Zamawiającego o: 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a) nie zgłoszeniu się uczestników na szkolenie,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b) przerwaniu szkolenia lub rezygnacji z uczestnictwa oraz każdorazowej nieobecności skierowanych osób,</w:t>
      </w:r>
    </w:p>
    <w:p w:rsidR="00BB763A" w:rsidRPr="003A7313" w:rsidRDefault="00BB763A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c) innych sytuacjach, które mają wpływ na realizację programu szkolenia i umowy.</w:t>
      </w:r>
    </w:p>
    <w:p w:rsidR="00BB763A" w:rsidRPr="003A7313" w:rsidRDefault="002F2F82" w:rsidP="00BB7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B763A" w:rsidRPr="003A7313">
        <w:rPr>
          <w:rFonts w:ascii="Times New Roman" w:hAnsi="Times New Roman" w:cs="Times New Roman"/>
        </w:rPr>
        <w:t>. Wykonawca zobowiązany będzie do przekazania Zamawiającemu, w terminie do 5 dni od dnia zakończenia szkolenia, następujących dokumentów:</w:t>
      </w:r>
    </w:p>
    <w:p w:rsidR="00004047" w:rsidRPr="003A7313" w:rsidRDefault="00BB763A" w:rsidP="00BB76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oryginału imiennego wykazu osób, które ukończyły szkolenie;</w:t>
      </w:r>
    </w:p>
    <w:p w:rsidR="00004047" w:rsidRPr="003A7313" w:rsidRDefault="00BB763A" w:rsidP="00BB76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oryginału imiennego wykazu osób, które nie ukończyły szkolenia;</w:t>
      </w:r>
    </w:p>
    <w:p w:rsidR="00004047" w:rsidRPr="003A7313" w:rsidRDefault="00BB763A" w:rsidP="00BB76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kserokopii rejestru wydanych zaświadczeń lub innych dokumentów potwierdzających ukończenie szkolenia i uzyskanie kwalifikacji poświadczone za zgodność z oryginałem;</w:t>
      </w:r>
    </w:p>
    <w:p w:rsidR="00004047" w:rsidRPr="003A7313" w:rsidRDefault="00BB763A" w:rsidP="00BB76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oryginału dziennika zajęć;</w:t>
      </w:r>
    </w:p>
    <w:p w:rsidR="00004047" w:rsidRPr="003A7313" w:rsidRDefault="00BB763A" w:rsidP="00BB76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oryginału list obecności;</w:t>
      </w:r>
    </w:p>
    <w:p w:rsidR="00BB763A" w:rsidRPr="003A7313" w:rsidRDefault="00BB763A" w:rsidP="00BB76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oryginału oświadczeń uczestników potwierdzających odbiór materiałów dydaktycznych.</w:t>
      </w:r>
    </w:p>
    <w:p w:rsidR="0034656B" w:rsidRPr="003A7313" w:rsidRDefault="0034656B">
      <w:pPr>
        <w:spacing w:before="119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spacing w:after="198"/>
        <w:ind w:left="363" w:firstLine="493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§2</w:t>
      </w:r>
    </w:p>
    <w:p w:rsidR="00101324" w:rsidRPr="003A7313" w:rsidRDefault="00101324" w:rsidP="00101324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1.</w:t>
      </w:r>
      <w:r w:rsidR="0028003A" w:rsidRPr="003A7313">
        <w:rPr>
          <w:rFonts w:ascii="Times New Roman" w:hAnsi="Times New Roman" w:cs="Times New Roman"/>
          <w:lang w:eastAsia="pl-PL"/>
        </w:rPr>
        <w:t xml:space="preserve">Wartość umowy nie może przekroczyć kwoty </w:t>
      </w:r>
      <w:r w:rsidR="0028003A" w:rsidRPr="003A7313">
        <w:rPr>
          <w:rFonts w:ascii="Times New Roman" w:hAnsi="Times New Roman" w:cs="Times New Roman"/>
          <w:b/>
          <w:bCs/>
          <w:lang w:eastAsia="pl-PL"/>
        </w:rPr>
        <w:t>…………. zł</w:t>
      </w:r>
      <w:r w:rsidR="0028003A" w:rsidRPr="003A7313">
        <w:rPr>
          <w:rFonts w:ascii="Times New Roman" w:hAnsi="Times New Roman" w:cs="Times New Roman"/>
          <w:lang w:eastAsia="pl-PL"/>
        </w:rPr>
        <w:t xml:space="preserve"> </w:t>
      </w:r>
      <w:r w:rsidR="0028003A" w:rsidRPr="003A7313">
        <w:rPr>
          <w:rFonts w:ascii="Times New Roman" w:hAnsi="Times New Roman" w:cs="Times New Roman"/>
          <w:b/>
          <w:bCs/>
          <w:lang w:eastAsia="pl-PL"/>
        </w:rPr>
        <w:t>brutto</w:t>
      </w:r>
      <w:r w:rsidR="0028003A" w:rsidRPr="003A7313">
        <w:rPr>
          <w:rFonts w:ascii="Times New Roman" w:hAnsi="Times New Roman" w:cs="Times New Roman"/>
          <w:lang w:eastAsia="pl-PL"/>
        </w:rPr>
        <w:t xml:space="preserve"> (słownie: …………………………………………………. złotych 00/100).</w:t>
      </w:r>
    </w:p>
    <w:p w:rsidR="00101324" w:rsidRPr="003A7313" w:rsidRDefault="00101324" w:rsidP="00101324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2. </w:t>
      </w:r>
      <w:r w:rsidR="0028003A" w:rsidRPr="003A7313">
        <w:rPr>
          <w:rFonts w:ascii="Times New Roman" w:hAnsi="Times New Roman" w:cs="Times New Roman"/>
          <w:lang w:eastAsia="pl-PL"/>
        </w:rPr>
        <w:t xml:space="preserve">Faktyczne rozliczenie następować będzie wg rzeczywistego wykonania a do rozliczeń posłużą </w:t>
      </w:r>
      <w:r w:rsidRPr="003A7313">
        <w:rPr>
          <w:rFonts w:ascii="Times New Roman" w:hAnsi="Times New Roman" w:cs="Times New Roman"/>
          <w:lang w:eastAsia="pl-PL"/>
        </w:rPr>
        <w:t xml:space="preserve">   </w:t>
      </w:r>
      <w:r w:rsidR="0028003A" w:rsidRPr="003A7313">
        <w:rPr>
          <w:rFonts w:ascii="Times New Roman" w:hAnsi="Times New Roman" w:cs="Times New Roman"/>
          <w:lang w:eastAsia="pl-PL"/>
        </w:rPr>
        <w:t xml:space="preserve">ceny jednostkowe, o których mowa w </w:t>
      </w:r>
      <w:r w:rsidR="0028003A" w:rsidRPr="003A7313">
        <w:rPr>
          <w:rFonts w:ascii="Times New Roman" w:hAnsi="Times New Roman" w:cs="Times New Roman"/>
          <w:b/>
          <w:bCs/>
          <w:lang w:eastAsia="pl-PL"/>
        </w:rPr>
        <w:t>ofercie.</w:t>
      </w:r>
      <w:r w:rsidR="0028003A" w:rsidRPr="003A7313">
        <w:rPr>
          <w:rFonts w:ascii="Times New Roman" w:hAnsi="Times New Roman" w:cs="Times New Roman"/>
          <w:lang w:eastAsia="pl-PL"/>
        </w:rPr>
        <w:t xml:space="preserve"> </w:t>
      </w:r>
    </w:p>
    <w:p w:rsidR="00101324" w:rsidRPr="003A7313" w:rsidRDefault="00101324" w:rsidP="00101324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3. </w:t>
      </w:r>
      <w:r w:rsidR="0028003A" w:rsidRPr="003A7313">
        <w:rPr>
          <w:rFonts w:ascii="Times New Roman" w:hAnsi="Times New Roman" w:cs="Times New Roman"/>
          <w:lang w:eastAsia="pl-PL"/>
        </w:rPr>
        <w:t xml:space="preserve">Podstawą do wystawienia przez Wykonawcę faktury jest zdanie/przekazanie protokołu odbioru usługi zgodnie z </w:t>
      </w:r>
      <w:r w:rsidR="0028003A" w:rsidRPr="003A7313">
        <w:rPr>
          <w:rFonts w:ascii="Times New Roman" w:hAnsi="Times New Roman" w:cs="Times New Roman"/>
          <w:b/>
          <w:bCs/>
          <w:lang w:eastAsia="pl-PL"/>
        </w:rPr>
        <w:t>załącznikiem nr 3</w:t>
      </w:r>
      <w:r w:rsidR="0028003A" w:rsidRPr="003A7313">
        <w:rPr>
          <w:rFonts w:ascii="Times New Roman" w:hAnsi="Times New Roman" w:cs="Times New Roman"/>
          <w:lang w:eastAsia="pl-PL"/>
        </w:rPr>
        <w:t xml:space="preserve"> do niniejszej umowy. Czas zdania/przekazania protokołu wynosi 14 dni od dnia wykonania usługi. </w:t>
      </w:r>
    </w:p>
    <w:p w:rsidR="00101324" w:rsidRPr="003A7313" w:rsidRDefault="00101324" w:rsidP="00101324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4. </w:t>
      </w:r>
      <w:r w:rsidR="0028003A" w:rsidRPr="003A7313">
        <w:rPr>
          <w:rFonts w:ascii="Times New Roman" w:hAnsi="Times New Roman" w:cs="Times New Roman"/>
          <w:lang w:eastAsia="pl-PL"/>
        </w:rPr>
        <w:t>Termin płatności wynosi 30 dni od dnia doręczenia Zamawiającemu faktury VAT.</w:t>
      </w:r>
    </w:p>
    <w:p w:rsidR="00101324" w:rsidRPr="003A7313" w:rsidRDefault="0028003A" w:rsidP="00BB76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Wynagrodzenie płatne będzie na rachunek bankowy Wykonawcy nr </w:t>
      </w:r>
      <w:r w:rsidRPr="003A7313">
        <w:rPr>
          <w:rFonts w:ascii="Times New Roman" w:hAnsi="Times New Roman" w:cs="Times New Roman"/>
        </w:rPr>
        <w:t>………………………….</w:t>
      </w:r>
    </w:p>
    <w:p w:rsidR="0028003A" w:rsidRPr="003A7313" w:rsidRDefault="0028003A" w:rsidP="00BB76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Warunkiem rozliczenia niniejszej umowy będzie: </w:t>
      </w:r>
    </w:p>
    <w:p w:rsidR="00D00C1C" w:rsidRPr="003A7313" w:rsidRDefault="00D00C1C" w:rsidP="00D00C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 xml:space="preserve">zrealizowanie zajęć przez wykładowców wskazanych przez Wykonawcę oraz otrzymanie zaświadczenie lub innego równoważnego dokumentu uprawniającego do podejścia do egzaminu. </w:t>
      </w:r>
    </w:p>
    <w:p w:rsidR="00D00C1C" w:rsidRPr="003A7313" w:rsidRDefault="00D00C1C" w:rsidP="00D00C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>przekazanie dokumentacji związanej z realizacją zajęć wskazanych w § 1 ust. 4 do siedziby Zamawiającego. Wynagrodzenie będzie należało się Wykonawcy za faktycznie zrealizowane</w:t>
      </w:r>
    </w:p>
    <w:p w:rsidR="00D00C1C" w:rsidRPr="003A7313" w:rsidRDefault="00D00C1C" w:rsidP="00D00C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 xml:space="preserve"> usługi potwierdzone stosowną dokumentacją. Wynagrodzenie Wykonawcy finansowane będzie ze środków przyznanych Zamawiającemu na realizację projektu „O KROK DO PRZODU”  w ramach Regionalnego Programu Operacyjnego Województwa Śląskiego na lata 2014-2020 współfinansowanego ze środków Europejskiego Funduszu Społecznego; Priorytet IX-Włączenie Społeczne dla działania 9.1. Aktywna integracja, poddziałanie 9.1.6.- Programy Aktywnej integracji osób i grup zagrożonych wykluczeniem społecznym- tryb pozakonkursowy. </w:t>
      </w:r>
    </w:p>
    <w:p w:rsidR="00D00C1C" w:rsidRPr="003A7313" w:rsidRDefault="00D00C1C" w:rsidP="00D00C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lastRenderedPageBreak/>
        <w:t>Rozliczenie umowy ze względu na uzyskaną frekwencję uczestników zajęć:</w:t>
      </w:r>
    </w:p>
    <w:p w:rsidR="00D00C1C" w:rsidRPr="003A7313" w:rsidRDefault="00D00C1C" w:rsidP="00D00C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 xml:space="preserve">- W przypadku uzyskania co najmniej 70% frekwencji przez uczestnika Zamawiający zobowiązuje się pokryć całość kosztów uczestnictwa w zajęciach. </w:t>
      </w:r>
    </w:p>
    <w:p w:rsidR="00D00C1C" w:rsidRPr="003A7313" w:rsidRDefault="00D00C1C" w:rsidP="00D00C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>- W przypadku uzyskania 50-69% frekwencji przez uczestnika Zamawiający zobowiązuje się pokryć połowę kosztów uczestnictwa w zajęciach.</w:t>
      </w:r>
    </w:p>
    <w:p w:rsidR="00D00C1C" w:rsidRPr="003A7313" w:rsidRDefault="00D00C1C" w:rsidP="00D00C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A7313">
        <w:rPr>
          <w:rFonts w:ascii="Times New Roman" w:eastAsia="Times New Roman" w:hAnsi="Times New Roman" w:cs="Times New Roman"/>
          <w:lang w:eastAsia="pl-PL"/>
        </w:rPr>
        <w:t xml:space="preserve">- W przypadku uzyskania frekwencji poniżej 50% przez uczestnika, Zamawiający nie ponosi żadnych kosztów z tego tytułu. </w:t>
      </w:r>
    </w:p>
    <w:p w:rsidR="00D00C1C" w:rsidRPr="003A7313" w:rsidRDefault="00D00C1C" w:rsidP="00D00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0C1C" w:rsidRPr="003A7313" w:rsidRDefault="00D00C1C" w:rsidP="00D00C1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§3</w:t>
      </w:r>
    </w:p>
    <w:p w:rsidR="0028003A" w:rsidRPr="003A7313" w:rsidRDefault="0028003A" w:rsidP="00BB763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Zajęcia odbywać się będą na podstawie harmonogramu zajęć obejmującym swoim zakresem terminy rozpoczęcia i zakończenia zajęć z uwzględnieniem zakresu usług, o którym mowa w § 1 ust. 4 niniejszej umowy. </w:t>
      </w:r>
    </w:p>
    <w:p w:rsidR="0028003A" w:rsidRPr="003A7313" w:rsidRDefault="0028003A" w:rsidP="00BB763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Zamawiający zastrzega sobie prawo zmiany harmonogramu w szczególności w przypadku gdy objęte harmonogramem zajęcia kolidują z innymi zajęciami, w których biorą udział uczestnicy projektu.</w:t>
      </w:r>
    </w:p>
    <w:p w:rsidR="0028003A" w:rsidRPr="003A7313" w:rsidRDefault="0028003A" w:rsidP="00BB763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Harmonogram terminów realizacji zajęć zostanie przedłożony również uczestnikom projektu. Pod pojęciem uczestnika projektu rozumie się osobę zakwalifikowaną do projektu.</w:t>
      </w:r>
    </w:p>
    <w:p w:rsidR="0028003A" w:rsidRPr="003A7313" w:rsidRDefault="0028003A" w:rsidP="00BB763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W przypadku zmiany harmonogramu Wykonawca zobowiązany jest do jego bieżącej aktualizacji. Po każdej aktualizacji Wykonawca zobowiązany jest do przedłożenia go Zamawiającemu. </w:t>
      </w:r>
    </w:p>
    <w:p w:rsidR="0028003A" w:rsidRPr="003A7313" w:rsidRDefault="0028003A" w:rsidP="00BB763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Aktualizacja harmonogramu nie wymaga zmiany niniejszej umowy.</w:t>
      </w:r>
    </w:p>
    <w:p w:rsidR="0028003A" w:rsidRPr="003A7313" w:rsidRDefault="0028003A">
      <w:pPr>
        <w:spacing w:after="0" w:line="240" w:lineRule="auto"/>
        <w:ind w:left="624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363" w:hanging="363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4</w:t>
      </w:r>
    </w:p>
    <w:p w:rsidR="0028003A" w:rsidRPr="003A7313" w:rsidRDefault="0028003A">
      <w:pPr>
        <w:spacing w:after="0"/>
        <w:ind w:left="363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1. Wykonawca może powierzyć wykonanie niniejszej umowy innemu podmiotowi w zakresie w jakim wskazał to w ofercie.</w:t>
      </w:r>
    </w:p>
    <w:p w:rsidR="0028003A" w:rsidRPr="003A7313" w:rsidRDefault="0028003A">
      <w:pPr>
        <w:spacing w:after="0"/>
        <w:ind w:left="363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2. Oferenci </w:t>
      </w:r>
      <w:r w:rsidRPr="003A7313">
        <w:rPr>
          <w:rFonts w:ascii="Times New Roman" w:hAnsi="Times New Roman" w:cs="Times New Roman"/>
          <w:spacing w:val="10"/>
          <w:lang w:eastAsia="pl-PL"/>
        </w:rPr>
        <w:t>występujący wspólnie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 xml:space="preserve">ponoszą </w:t>
      </w:r>
      <w:r w:rsidRPr="003A7313">
        <w:rPr>
          <w:rFonts w:ascii="Times New Roman" w:hAnsi="Times New Roman" w:cs="Times New Roman"/>
          <w:spacing w:val="10"/>
          <w:lang w:eastAsia="pl-PL"/>
        </w:rPr>
        <w:t>solidarną odpowiedzialność za</w:t>
      </w:r>
      <w:r w:rsidRPr="003A7313">
        <w:rPr>
          <w:rFonts w:ascii="Times New Roman" w:hAnsi="Times New Roman" w:cs="Times New Roman"/>
          <w:lang w:eastAsia="pl-PL"/>
        </w:rPr>
        <w:t xml:space="preserve"> wykonanie zamówienia.</w:t>
      </w:r>
    </w:p>
    <w:p w:rsidR="0028003A" w:rsidRPr="003A7313" w:rsidRDefault="0028003A">
      <w:pPr>
        <w:spacing w:after="198"/>
        <w:ind w:left="363" w:hanging="363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5</w:t>
      </w:r>
    </w:p>
    <w:p w:rsidR="0028003A" w:rsidRPr="003A7313" w:rsidRDefault="0028003A">
      <w:pPr>
        <w:spacing w:after="198"/>
        <w:ind w:left="363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W razie niewykonania lub nienależytego wykonania niniejszej umowy przez Wykonawcę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i nie przedstawienia przez Wykonawcę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wyjaśnień (w terminie 3 dni od dnia zawiadomienia), które Zamawiający uzna za wystarczające i uzasadnione, Zamawiający ma prawo powierzyć wykonanie niniejszej umowy innym osobom, obciążając Wykonawcę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powstałymi z tego powodu kosztami.</w:t>
      </w:r>
    </w:p>
    <w:p w:rsidR="0028003A" w:rsidRPr="003A7313" w:rsidRDefault="0028003A">
      <w:pPr>
        <w:spacing w:after="198"/>
        <w:ind w:left="363" w:hanging="363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6</w:t>
      </w:r>
    </w:p>
    <w:p w:rsidR="0028003A" w:rsidRPr="003A7313" w:rsidRDefault="0028003A" w:rsidP="00BB76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Strony niniejszej umowy ustalają następujące zasady zapłaty kar umownych: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a)</w:t>
      </w:r>
      <w:r w:rsidR="00101324" w:rsidRPr="003A7313">
        <w:rPr>
          <w:rFonts w:ascii="Times New Roman" w:hAnsi="Times New Roman" w:cs="Times New Roman"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Zamawiający zapłaci Wykonawcy karę umowną w razie:</w:t>
      </w:r>
    </w:p>
    <w:p w:rsidR="0028003A" w:rsidRPr="003A7313" w:rsidRDefault="00101324" w:rsidP="00101324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- </w:t>
      </w:r>
      <w:r w:rsidR="0028003A" w:rsidRPr="003A7313">
        <w:rPr>
          <w:rFonts w:ascii="Times New Roman" w:hAnsi="Times New Roman" w:cs="Times New Roman"/>
          <w:lang w:eastAsia="pl-PL"/>
        </w:rPr>
        <w:t>odstąpienia od niniejszej umowy przez Wykonawcę wskutek okoliczności, za które odpowiada Zamawiający – w wysokości 30 % całkowitego kosztu umowy, o którym mowa w § 2 ust. 1 niniejszej umowy</w:t>
      </w:r>
    </w:p>
    <w:p w:rsidR="0028003A" w:rsidRPr="003A7313" w:rsidRDefault="0028003A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b) Wykonawca zapłaci Zamawiającemu kary umowne w razie:</w:t>
      </w:r>
    </w:p>
    <w:p w:rsidR="00101324" w:rsidRPr="003A7313" w:rsidRDefault="00101324" w:rsidP="00101324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- </w:t>
      </w:r>
      <w:r w:rsidR="0028003A" w:rsidRPr="003A7313">
        <w:rPr>
          <w:rFonts w:ascii="Times New Roman" w:hAnsi="Times New Roman" w:cs="Times New Roman"/>
          <w:lang w:eastAsia="pl-PL"/>
        </w:rPr>
        <w:t>odstąpienia od niniejszej umowy przez Zamawiającego wskutek okoliczności, za które odpowiada Wykonawca w wysokości 30 % całkowitego kosztu umowy, o którym mowa w § 2 ust. 1 niniejszej umowy,</w:t>
      </w:r>
    </w:p>
    <w:p w:rsidR="00101324" w:rsidRPr="003A7313" w:rsidRDefault="00101324" w:rsidP="00101324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c) </w:t>
      </w:r>
      <w:r w:rsidR="0028003A" w:rsidRPr="003A7313">
        <w:rPr>
          <w:rFonts w:ascii="Times New Roman" w:hAnsi="Times New Roman" w:cs="Times New Roman"/>
          <w:lang w:eastAsia="pl-PL"/>
        </w:rPr>
        <w:t>nieuzasadnionego odstąpienia od niniejszej umowy przez Wykonawcę, w wysokości 30 % całkowitego kosztu umowy, o którym mow</w:t>
      </w:r>
      <w:r w:rsidRPr="003A7313">
        <w:rPr>
          <w:rFonts w:ascii="Times New Roman" w:hAnsi="Times New Roman" w:cs="Times New Roman"/>
          <w:lang w:eastAsia="pl-PL"/>
        </w:rPr>
        <w:t>a w § 2 ust. 1 niniejszej umowy</w:t>
      </w:r>
    </w:p>
    <w:p w:rsidR="00101324" w:rsidRPr="003A7313" w:rsidRDefault="00101324" w:rsidP="00101324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d) </w:t>
      </w:r>
      <w:r w:rsidR="0028003A" w:rsidRPr="003A7313">
        <w:rPr>
          <w:rFonts w:ascii="Times New Roman" w:hAnsi="Times New Roman" w:cs="Times New Roman"/>
          <w:lang w:eastAsia="pl-PL"/>
        </w:rPr>
        <w:t>zwłoki w zorganizowaniu szkolenia – w wysokości 1 % całkowiteg</w:t>
      </w:r>
      <w:r w:rsidRPr="003A7313">
        <w:rPr>
          <w:rFonts w:ascii="Times New Roman" w:hAnsi="Times New Roman" w:cs="Times New Roman"/>
          <w:lang w:eastAsia="pl-PL"/>
        </w:rPr>
        <w:t>o kosztu za każdy dzień zwłoki.</w:t>
      </w:r>
    </w:p>
    <w:p w:rsidR="0028003A" w:rsidRPr="003A7313" w:rsidRDefault="00101324" w:rsidP="00101324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e) </w:t>
      </w:r>
      <w:r w:rsidR="0028003A" w:rsidRPr="003A7313">
        <w:rPr>
          <w:rFonts w:ascii="Times New Roman" w:hAnsi="Times New Roman" w:cs="Times New Roman"/>
          <w:lang w:eastAsia="pl-PL"/>
        </w:rPr>
        <w:t xml:space="preserve">niedochowania terminu realizacji zamówienia, o którym mowa w § 1 ust. </w:t>
      </w:r>
      <w:r w:rsidR="00D00C1C" w:rsidRPr="003A7313">
        <w:rPr>
          <w:rFonts w:ascii="Times New Roman" w:hAnsi="Times New Roman" w:cs="Times New Roman"/>
          <w:lang w:eastAsia="pl-PL"/>
        </w:rPr>
        <w:t>4</w:t>
      </w:r>
      <w:r w:rsidR="0028003A" w:rsidRPr="003A7313">
        <w:rPr>
          <w:rFonts w:ascii="Times New Roman" w:hAnsi="Times New Roman" w:cs="Times New Roman"/>
          <w:lang w:eastAsia="pl-PL"/>
        </w:rPr>
        <w:t xml:space="preserve"> niniejszej umowy. W takiej sytuacji Wykonawca zapłaci Zamawiającemu karę umowną  w wysokości 1% wynagrodzenia brutto, o którym mowa w § 2 ust. 1 niniejszej umowy za każdy dzień zwłoki </w:t>
      </w:r>
    </w:p>
    <w:p w:rsidR="0028003A" w:rsidRPr="003A7313" w:rsidRDefault="0028003A" w:rsidP="00BB76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lastRenderedPageBreak/>
        <w:t>Zamawiający może dochodzić od Wykonawcy odszkodowania w pełnej wysokości w razie wyrządzenia przez Wykonawcę szkód w wysokości przewyższającej zastrzeżone kary umowne, na ogólnych zasadach wynikających z przepisów Kodeksu Cywilnego.</w:t>
      </w:r>
    </w:p>
    <w:p w:rsidR="0028003A" w:rsidRPr="003A7313" w:rsidRDefault="0028003A">
      <w:pPr>
        <w:spacing w:after="198"/>
        <w:ind w:left="363" w:hanging="363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8003A" w:rsidRPr="003A7313" w:rsidRDefault="0028003A">
      <w:pPr>
        <w:spacing w:after="198"/>
        <w:ind w:left="363" w:hanging="363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§7</w:t>
      </w:r>
    </w:p>
    <w:p w:rsidR="0028003A" w:rsidRPr="003A7313" w:rsidRDefault="0028003A">
      <w:pPr>
        <w:spacing w:after="198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Zamawiającemu lub innym uprawnionym do kontroli podmiotom w zakresie prawidłowości  realizacji niniejszej umowy przysługuje prawo do:</w:t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  <w:t xml:space="preserve">        </w:t>
      </w:r>
    </w:p>
    <w:p w:rsidR="0028003A" w:rsidRPr="003A7313" w:rsidRDefault="0028003A" w:rsidP="00BB763A">
      <w:pPr>
        <w:numPr>
          <w:ilvl w:val="1"/>
          <w:numId w:val="10"/>
        </w:numPr>
        <w:spacing w:after="198"/>
        <w:ind w:left="540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Kontroli przebiegu zajęć wraz z udziałem w zajęciach, kontroli frekwencji uczestników, a także wglądu do dokumentów dotyczących realizacji zapisów niniejszej umowy, w tym do dokumentów finansowych tj. dowodów poniesionych wydatków wraz z dokumentacją sposobu ich wyliczenia.</w:t>
      </w:r>
    </w:p>
    <w:p w:rsidR="0028003A" w:rsidRPr="003A7313" w:rsidRDefault="0028003A" w:rsidP="00BB763A">
      <w:pPr>
        <w:numPr>
          <w:ilvl w:val="1"/>
          <w:numId w:val="10"/>
        </w:numPr>
        <w:spacing w:after="198"/>
        <w:ind w:left="540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Prowadzenia monitoringu realizacji niniejszej umowy na każdym etapie wykonania niniejszej umowy przez Wykonawcę.</w:t>
      </w:r>
    </w:p>
    <w:p w:rsidR="0028003A" w:rsidRPr="003A7313" w:rsidRDefault="0028003A">
      <w:pPr>
        <w:spacing w:after="198"/>
        <w:ind w:left="363" w:hanging="363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8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1.</w:t>
      </w:r>
      <w:r w:rsidR="0034656B" w:rsidRPr="003A7313">
        <w:rPr>
          <w:rFonts w:ascii="Times New Roman" w:hAnsi="Times New Roman" w:cs="Times New Roman"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 xml:space="preserve">Przez czas trwania niniejszej umowy Wykonawca zobowiązuje się udzielać Zamawiającemu niezwłocznie wszelkich informacji dot. realizacji niniejszej umowy. 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2.</w:t>
      </w:r>
      <w:r w:rsidR="0034656B" w:rsidRPr="003A7313">
        <w:rPr>
          <w:rFonts w:ascii="Times New Roman" w:hAnsi="Times New Roman" w:cs="Times New Roman"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Jako osobę do kontaktów merytorycznych ze strony Zamawiającego wskazuje się Panią Halinę Hanzlik-Grabiec.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3.</w:t>
      </w:r>
      <w:r w:rsidR="0034656B" w:rsidRPr="003A7313">
        <w:rPr>
          <w:rFonts w:ascii="Times New Roman" w:hAnsi="Times New Roman" w:cs="Times New Roman"/>
          <w:lang w:eastAsia="pl-PL"/>
        </w:rPr>
        <w:t xml:space="preserve">  </w:t>
      </w:r>
      <w:r w:rsidRPr="003A7313">
        <w:rPr>
          <w:rFonts w:ascii="Times New Roman" w:hAnsi="Times New Roman" w:cs="Times New Roman"/>
          <w:lang w:eastAsia="pl-PL"/>
        </w:rPr>
        <w:t>Jako osobę do kontaktów merytorycznych ze strony Wykonawcy wskazuje się ………………………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4.</w:t>
      </w:r>
      <w:r w:rsidR="0034656B" w:rsidRPr="003A7313">
        <w:rPr>
          <w:rFonts w:ascii="Times New Roman" w:hAnsi="Times New Roman" w:cs="Times New Roman"/>
          <w:lang w:eastAsia="pl-PL"/>
        </w:rPr>
        <w:t xml:space="preserve">  </w:t>
      </w:r>
      <w:r w:rsidRPr="003A7313">
        <w:rPr>
          <w:rFonts w:ascii="Times New Roman" w:hAnsi="Times New Roman" w:cs="Times New Roman"/>
          <w:lang w:eastAsia="pl-PL"/>
        </w:rPr>
        <w:t xml:space="preserve">W przypadku kolizji zajęć realizowanych równocześnie przez Wykonawcę, zajęcia realizowane na rzecz Zamawiającego posiadają pierwszeństwo przed innymi osobami  i podmiotami. 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9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Spory mogące wyniknąć ze stosunku prawnego objętego niniejszą Umową podlegają orzecznictwu Sądu właściwego dla siedziby Zamawiającego.</w:t>
      </w:r>
    </w:p>
    <w:p w:rsidR="0028003A" w:rsidRPr="003A7313" w:rsidRDefault="0028003A">
      <w:pPr>
        <w:spacing w:after="0" w:line="24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§10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W razie zaistnienia istotnej zmiany okoliczności powodującej, że wykonanie umowy nie leży  </w:t>
      </w:r>
      <w:r w:rsidR="006F091A" w:rsidRPr="003A7313">
        <w:rPr>
          <w:rFonts w:ascii="Times New Roman" w:hAnsi="Times New Roman" w:cs="Times New Roman"/>
          <w:lang w:eastAsia="pl-PL"/>
        </w:rPr>
        <w:t xml:space="preserve">                                  </w:t>
      </w:r>
      <w:r w:rsidRPr="003A7313">
        <w:rPr>
          <w:rFonts w:ascii="Times New Roman" w:hAnsi="Times New Roman" w:cs="Times New Roman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FD5685">
        <w:rPr>
          <w:rFonts w:ascii="Times New Roman" w:hAnsi="Times New Roman" w:cs="Times New Roman"/>
          <w:lang w:eastAsia="pl-PL"/>
        </w:rPr>
        <w:t xml:space="preserve">                               </w:t>
      </w:r>
      <w:r w:rsidRPr="003A7313">
        <w:rPr>
          <w:rFonts w:ascii="Times New Roman" w:hAnsi="Times New Roman" w:cs="Times New Roman"/>
          <w:lang w:eastAsia="pl-PL"/>
        </w:rPr>
        <w:t>W przypadku, o którym mowa wyżej,</w:t>
      </w: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Wykonawca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może żądać wyłącznie wynagrodzenia należnego z tytułu wykonania części umowy.</w:t>
      </w:r>
    </w:p>
    <w:p w:rsidR="0028003A" w:rsidRPr="003A7313" w:rsidRDefault="0028003A">
      <w:pPr>
        <w:spacing w:after="0" w:line="240" w:lineRule="auto"/>
        <w:ind w:left="425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§11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1. Zakazuje się istotnych zmian niniejszej umowy w stosunku do treści oferty – na podstawie, której dokonano wyboru wykonawcy z zastrzeżeniem ust. 2.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2. Dopuszcza się dokonywania zmian treści umowy w zakresie zmiany składu kadry szkoleniowej, przy czym zmiany te nie mogą powodować pogorszenia poziomu kwalifikacji zmienionej kadry w stosunku do tej zaoferowanej w momencie podpisania umowy. Dokonane w/w zmiany wymagają sporządzania aneksu. Wykonawca zobowiązany jest do wcześniejszego poinformowania Zamawiającego w formie pisemnej o zaistniałych okolicznościach, które spowodowały zmiany osób prowadzących. Zamawiający zastrzega sobie, nie wyrażenie zgody na prowadzenie zajęć przez wskazaną osobę w przypadku, gdy kwalifikacje takiej osoby będą niższe od proponowanych w ofercie.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3. Zmiana postanowień zawartej umowy dokonywana będzie w formie pisemnej pod rygorem nieważności.</w:t>
      </w: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lastRenderedPageBreak/>
        <w:t>4. W przypadku zmiany prawodawstwa wprowadzającego zmiany w zasadach szkolenia, egzaminowania i uzyskiwania uprawnień Wykonawca w ramach wynagrodzenia o którym mowa w §2 zobowiązany będzie przeprowadzić kurs zgodnie z nowymi przepisami</w:t>
      </w:r>
      <w:r w:rsidRPr="003A7313">
        <w:rPr>
          <w:rFonts w:ascii="Times New Roman" w:hAnsi="Times New Roman" w:cs="Times New Roman"/>
          <w:b/>
          <w:bCs/>
          <w:lang w:eastAsia="pl-PL"/>
        </w:rPr>
        <w:t xml:space="preserve">. </w:t>
      </w: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12</w:t>
      </w:r>
    </w:p>
    <w:p w:rsidR="0028003A" w:rsidRPr="003A7313" w:rsidRDefault="0028003A" w:rsidP="006F091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W przypadkach nieuregulowanych niniejszą Umową zastosowanie mają odpowiednie przepisy:</w:t>
      </w:r>
      <w:r w:rsidRPr="003A7313">
        <w:rPr>
          <w:rFonts w:ascii="Times New Roman" w:hAnsi="Times New Roman" w:cs="Times New Roman"/>
          <w:lang w:eastAsia="pl-PL"/>
        </w:rPr>
        <w:tab/>
      </w:r>
    </w:p>
    <w:p w:rsidR="0028003A" w:rsidRPr="003A7313" w:rsidRDefault="0028003A" w:rsidP="006F091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Ustawy Prawo Zamówień Publicznych z dnia 29 stycznia 2004 r. </w:t>
      </w:r>
      <w:hyperlink r:id="rId9" w:history="1">
        <w:r w:rsidRPr="003A7313">
          <w:rPr>
            <w:rFonts w:ascii="Times New Roman" w:hAnsi="Times New Roman" w:cs="Times New Roman"/>
            <w:u w:val="single"/>
            <w:lang w:eastAsia="pl-PL"/>
          </w:rPr>
          <w:t>(tj. Dz. U. z 2015 r. poz. 2164 z późn. zm.)</w:t>
        </w:r>
      </w:hyperlink>
      <w:r w:rsidRPr="003A7313">
        <w:rPr>
          <w:rFonts w:ascii="Times New Roman" w:hAnsi="Times New Roman" w:cs="Times New Roman"/>
          <w:lang w:eastAsia="pl-PL"/>
        </w:rPr>
        <w:t>,  Kodeksu Cywilnego.</w:t>
      </w:r>
    </w:p>
    <w:p w:rsidR="006F091A" w:rsidRPr="003A7313" w:rsidRDefault="006F091A" w:rsidP="002B65AC">
      <w:pPr>
        <w:spacing w:after="198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13</w:t>
      </w: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lang w:eastAsia="pl-PL"/>
        </w:rPr>
        <w:t xml:space="preserve">Wykonawca zobowiązuje się stosować ustawę z dnia 29 sierpnia 1997 r. o ochronie danych osobowych </w:t>
      </w:r>
      <w:r w:rsidRPr="003A7313">
        <w:rPr>
          <w:rFonts w:ascii="Times New Roman" w:hAnsi="Times New Roman" w:cs="Times New Roman"/>
        </w:rPr>
        <w:t>(Dz. U. 2016r. poz. 922).</w:t>
      </w: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§ 14</w:t>
      </w: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1.</w:t>
      </w:r>
      <w:r w:rsidR="006F091A" w:rsidRPr="003A7313">
        <w:rPr>
          <w:rFonts w:ascii="Times New Roman" w:hAnsi="Times New Roman" w:cs="Times New Roman"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Umowę niniejszą sporządzono w dwóch jednobrzmiących egzemplarzach po jednym egzemplarzu dla Zamawiającego i dla Wykonawcy.</w:t>
      </w: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2.</w:t>
      </w:r>
      <w:r w:rsidR="006F091A" w:rsidRPr="003A7313">
        <w:rPr>
          <w:rFonts w:ascii="Times New Roman" w:hAnsi="Times New Roman" w:cs="Times New Roman"/>
          <w:lang w:eastAsia="pl-PL"/>
        </w:rPr>
        <w:t xml:space="preserve"> </w:t>
      </w:r>
      <w:r w:rsidRPr="003A7313">
        <w:rPr>
          <w:rFonts w:ascii="Times New Roman" w:hAnsi="Times New Roman" w:cs="Times New Roman"/>
          <w:lang w:eastAsia="pl-PL"/>
        </w:rPr>
        <w:t>Integralną częścią umowy jest ogłoszenie o zamówieniu o udzielenie zamówienia publicznego oraz oferta Wykonawcy.</w:t>
      </w:r>
    </w:p>
    <w:p w:rsidR="0028003A" w:rsidRPr="003A7313" w:rsidRDefault="0028003A">
      <w:pPr>
        <w:spacing w:after="198"/>
        <w:ind w:firstLine="709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Zamawiający </w:t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  <w:t>Wykonawca</w:t>
      </w:r>
    </w:p>
    <w:p w:rsidR="006F091A" w:rsidRPr="003A7313" w:rsidRDefault="006F091A">
      <w:pPr>
        <w:spacing w:after="240"/>
        <w:jc w:val="both"/>
        <w:rPr>
          <w:rFonts w:ascii="Times New Roman" w:hAnsi="Times New Roman" w:cs="Times New Roman"/>
          <w:lang w:eastAsia="pl-PL"/>
        </w:rPr>
      </w:pPr>
    </w:p>
    <w:p w:rsidR="0034656B" w:rsidRPr="003A7313" w:rsidRDefault="0034656B">
      <w:pPr>
        <w:spacing w:after="24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Kontrasygnata Głównego Księgowego</w:t>
      </w:r>
    </w:p>
    <w:p w:rsidR="002B65AC" w:rsidRDefault="002B65AC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Pr="003A7313" w:rsidRDefault="00FD5685" w:rsidP="0034656B">
      <w:pPr>
        <w:spacing w:after="0"/>
        <w:rPr>
          <w:rFonts w:ascii="Times New Roman" w:hAnsi="Times New Roman" w:cs="Times New Roman"/>
          <w:i/>
          <w:iCs/>
          <w:lang w:eastAsia="pl-PL"/>
        </w:rPr>
      </w:pPr>
    </w:p>
    <w:p w:rsidR="00FD5685" w:rsidRDefault="00FD5685" w:rsidP="002B65AC">
      <w:pPr>
        <w:spacing w:after="0"/>
        <w:ind w:left="7082"/>
        <w:jc w:val="right"/>
        <w:rPr>
          <w:rFonts w:ascii="Times New Roman" w:hAnsi="Times New Roman" w:cs="Times New Roman"/>
          <w:i/>
          <w:iCs/>
          <w:lang w:eastAsia="pl-PL"/>
        </w:rPr>
      </w:pPr>
    </w:p>
    <w:p w:rsidR="0028003A" w:rsidRPr="003A7313" w:rsidRDefault="0028003A" w:rsidP="002B65AC">
      <w:pPr>
        <w:spacing w:after="0"/>
        <w:ind w:left="7082"/>
        <w:jc w:val="right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Załącznik nr 1 do umowy </w:t>
      </w:r>
    </w:p>
    <w:p w:rsidR="0028003A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FD5685" w:rsidRDefault="00FD5685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FD5685" w:rsidRPr="003A7313" w:rsidRDefault="00FD5685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B65AC" w:rsidRPr="003A7313" w:rsidRDefault="002B65AC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B65AC" w:rsidRPr="003A7313" w:rsidRDefault="002B65AC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>Lista uczestników</w:t>
      </w:r>
    </w:p>
    <w:tbl>
      <w:tblPr>
        <w:tblW w:w="895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"/>
        <w:gridCol w:w="5029"/>
        <w:gridCol w:w="3082"/>
      </w:tblGrid>
      <w:tr w:rsidR="003A7313" w:rsidRPr="003A7313">
        <w:trPr>
          <w:trHeight w:val="315"/>
          <w:tblCellSpacing w:w="0" w:type="dxa"/>
        </w:trPr>
        <w:tc>
          <w:tcPr>
            <w:tcW w:w="8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Lp</w:t>
            </w:r>
          </w:p>
        </w:tc>
        <w:tc>
          <w:tcPr>
            <w:tcW w:w="50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198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  <w:p w:rsidR="0028003A" w:rsidRPr="003A7313" w:rsidRDefault="0028003A">
            <w:pPr>
              <w:spacing w:after="198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uczestnika zajęć</w:t>
            </w: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Uwagi</w:t>
            </w:r>
          </w:p>
        </w:tc>
      </w:tr>
      <w:tr w:rsidR="003A7313" w:rsidRPr="003A7313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 w:rsidTr="006F091A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 w:rsidTr="006F091A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 w:rsidTr="006F091A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 w:rsidTr="006F091A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F091A" w:rsidRPr="003A7313" w:rsidTr="00FD5685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1A" w:rsidRPr="003A7313" w:rsidRDefault="006F091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D5685" w:rsidRPr="003A7313" w:rsidTr="00FD5685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D5685" w:rsidRPr="003A7313" w:rsidTr="00FD5685">
        <w:trPr>
          <w:trHeight w:val="360"/>
          <w:tblCellSpacing w:w="0" w:type="dxa"/>
        </w:trPr>
        <w:tc>
          <w:tcPr>
            <w:tcW w:w="8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502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D5685" w:rsidRPr="003A7313">
        <w:trPr>
          <w:trHeight w:val="360"/>
          <w:tblCellSpacing w:w="0" w:type="dxa"/>
        </w:trPr>
        <w:tc>
          <w:tcPr>
            <w:tcW w:w="8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85" w:rsidRPr="003A7313" w:rsidRDefault="00FD568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B65AC" w:rsidRPr="003A7313" w:rsidRDefault="002B65A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B65AC" w:rsidRPr="003A7313" w:rsidRDefault="002B65AC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……………………………………. </w:t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="002B65AC" w:rsidRPr="003A7313">
        <w:rPr>
          <w:rFonts w:ascii="Times New Roman" w:hAnsi="Times New Roman" w:cs="Times New Roman"/>
          <w:lang w:eastAsia="pl-PL"/>
        </w:rPr>
        <w:tab/>
      </w:r>
      <w:r w:rsidR="002B65AC"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>…………………………………….</w:t>
      </w:r>
    </w:p>
    <w:p w:rsidR="0028003A" w:rsidRPr="003A7313" w:rsidRDefault="0028003A">
      <w:pPr>
        <w:spacing w:after="0"/>
        <w:ind w:left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podpis Zamawiającego</w:t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  <w:t>podpis Wykonawcy</w:t>
      </w: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 w:rsidP="002B65AC">
      <w:pPr>
        <w:spacing w:after="0"/>
        <w:ind w:left="7082"/>
        <w:jc w:val="right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>Załącznik nr 2</w:t>
      </w:r>
      <w:r w:rsidRPr="003A7313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A7313">
        <w:rPr>
          <w:rFonts w:ascii="Times New Roman" w:hAnsi="Times New Roman" w:cs="Times New Roman"/>
          <w:i/>
          <w:iCs/>
          <w:lang w:eastAsia="pl-PL"/>
        </w:rPr>
        <w:t xml:space="preserve">do umowy </w:t>
      </w: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……………………………..</w:t>
      </w:r>
    </w:p>
    <w:p w:rsidR="0028003A" w:rsidRPr="003A7313" w:rsidRDefault="002800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(pieczęć Wykonawcy)</w:t>
      </w:r>
      <w:r w:rsidRPr="003A7313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28003A" w:rsidRPr="003A7313" w:rsidRDefault="0028003A">
      <w:pPr>
        <w:spacing w:after="24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24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lang w:eastAsia="pl-PL"/>
        </w:rPr>
      </w:pPr>
      <w:r w:rsidRPr="003A7313">
        <w:rPr>
          <w:rFonts w:ascii="Times New Roman" w:hAnsi="Times New Roman" w:cs="Times New Roman"/>
          <w:b/>
          <w:bCs/>
          <w:kern w:val="36"/>
          <w:lang w:eastAsia="pl-PL"/>
        </w:rPr>
        <w:t xml:space="preserve">WYKAZ OSÓB PROWADZĄCYCH ZAJĘCIA </w:t>
      </w:r>
    </w:p>
    <w:p w:rsidR="0028003A" w:rsidRPr="003A7313" w:rsidRDefault="0028003A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lang w:eastAsia="pl-PL"/>
        </w:rPr>
      </w:pPr>
    </w:p>
    <w:tbl>
      <w:tblPr>
        <w:tblW w:w="955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"/>
        <w:gridCol w:w="2946"/>
        <w:gridCol w:w="3682"/>
        <w:gridCol w:w="2721"/>
      </w:tblGrid>
      <w:tr w:rsidR="003A7313" w:rsidRPr="003A7313">
        <w:trPr>
          <w:trHeight w:val="66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Imię, Nazwisko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Kwalifikacje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Zakres wykonywanych czynności</w:t>
            </w:r>
          </w:p>
        </w:tc>
      </w:tr>
      <w:tr w:rsidR="003A7313" w:rsidRPr="003A7313">
        <w:trPr>
          <w:trHeight w:val="540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rHeight w:val="49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8003A" w:rsidRPr="003A7313">
        <w:trPr>
          <w:trHeight w:val="555"/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28003A" w:rsidRPr="003A7313" w:rsidRDefault="0028003A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....................................................................</w:t>
      </w:r>
    </w:p>
    <w:p w:rsidR="0028003A" w:rsidRPr="003A7313" w:rsidRDefault="0028003A">
      <w:pPr>
        <w:spacing w:after="0"/>
        <w:ind w:left="5676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>Podpis i pieczątka osoby /osób/ uprawnionych do występowania w imieniu Wykonawcy</w:t>
      </w:r>
    </w:p>
    <w:p w:rsidR="0028003A" w:rsidRPr="003A7313" w:rsidRDefault="0028003A">
      <w:pPr>
        <w:spacing w:after="0"/>
        <w:ind w:left="5676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5676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…………….., data …………………. </w:t>
      </w:r>
    </w:p>
    <w:p w:rsidR="0028003A" w:rsidRPr="003A7313" w:rsidRDefault="0028003A">
      <w:pPr>
        <w:spacing w:after="24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240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 w:rsidP="002B65AC">
      <w:pPr>
        <w:spacing w:after="0"/>
        <w:ind w:left="7080" w:firstLine="2"/>
        <w:jc w:val="right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i/>
          <w:iCs/>
          <w:lang w:eastAsia="pl-PL"/>
        </w:rPr>
        <w:t xml:space="preserve">Załącznik nr 3 do umowy </w:t>
      </w: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/>
        <w:ind w:left="7082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0" w:line="268" w:lineRule="auto"/>
        <w:jc w:val="center"/>
        <w:outlineLvl w:val="5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3A7313">
        <w:rPr>
          <w:rFonts w:ascii="Times New Roman" w:hAnsi="Times New Roman" w:cs="Times New Roman"/>
          <w:b/>
          <w:bCs/>
          <w:i/>
          <w:iCs/>
          <w:lang w:eastAsia="pl-PL"/>
        </w:rPr>
        <w:t xml:space="preserve">FORMULARZ PROTOKOŁU ODBIORU/WYKONANIA USŁUGI </w:t>
      </w:r>
    </w:p>
    <w:tbl>
      <w:tblPr>
        <w:tblW w:w="9675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3"/>
        <w:gridCol w:w="5762"/>
      </w:tblGrid>
      <w:tr w:rsidR="003A7313" w:rsidRPr="003A7313">
        <w:trPr>
          <w:trHeight w:val="150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268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„Zorganizowanie i przeprowadzenie kursu </w:t>
            </w:r>
            <w:r w:rsidR="006F091A"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magazynier z obsługą wózków widłowych i kasy fiskalnej w ra</w:t>
            </w: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mach projektu „O krok do przodu” współfinansowanego ze środków Europejskiego Funduszu Społecznego”</w:t>
            </w:r>
          </w:p>
        </w:tc>
      </w:tr>
      <w:tr w:rsidR="003A7313" w:rsidRPr="003A7313">
        <w:trPr>
          <w:trHeight w:val="4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24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Zamawiający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3A7313" w:rsidRPr="003A731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Wykonawca</w:t>
            </w: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Nr tel., fax, e-mail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Wykonawca przekazał a Zamawiający przyjął je bez zastrzeżeń stwierdzając, że usługa wykonana została zgodnie                         z zawartą umową.</w:t>
            </w: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pl-PL"/>
              </w:rPr>
              <w:t>x</w:t>
            </w:r>
            <w:r w:rsidRPr="003A7313">
              <w:rPr>
                <w:rFonts w:ascii="Times New Roman" w:hAnsi="Times New Roman" w:cs="Times New Roman"/>
                <w:vertAlign w:val="superscript"/>
                <w:lang w:eastAsia="pl-PL"/>
              </w:rPr>
              <w:t>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Zamawiający zgłosił następujące zastrzeżenia i uwagi do wykonanej pracy </w:t>
            </w: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A7313" w:rsidRPr="003A7313">
        <w:trPr>
          <w:trHeight w:val="40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Wykonawca uzupełni i poprawi wykonaną pracę zgodnie z zastrzeżeniami i uwagami</w:t>
            </w: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niniejszego protokółu. </w:t>
            </w:r>
            <w:r w:rsidRPr="003A731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pl-PL"/>
              </w:rPr>
              <w:t>X/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w terminie</w:t>
            </w:r>
          </w:p>
        </w:tc>
      </w:tr>
      <w:tr w:rsidR="003A7313" w:rsidRPr="003A7313">
        <w:trPr>
          <w:trHeight w:val="85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Cena wykonanej usługi </w:t>
            </w:r>
          </w:p>
          <w:p w:rsidR="0028003A" w:rsidRPr="003A7313" w:rsidRDefault="0028003A">
            <w:pPr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cena brutto (w tym VAT)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3A" w:rsidRPr="003A7313" w:rsidRDefault="0028003A">
            <w:pPr>
              <w:spacing w:after="198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Cyfrowo: ……………..</w:t>
            </w: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Słownie: .............................. złotych </w:t>
            </w:r>
          </w:p>
        </w:tc>
      </w:tr>
      <w:tr w:rsidR="0028003A" w:rsidRPr="003A7313">
        <w:trPr>
          <w:trHeight w:val="15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Termin zatwierdzenia protokołu</w:t>
            </w: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8003A" w:rsidRPr="003A7313" w:rsidRDefault="0028003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A7313">
              <w:rPr>
                <w:rFonts w:ascii="Times New Roman" w:hAnsi="Times New Roman" w:cs="Times New Roman"/>
                <w:b/>
                <w:bCs/>
                <w:lang w:eastAsia="pl-PL"/>
              </w:rPr>
              <w:t>14 dni</w:t>
            </w:r>
          </w:p>
        </w:tc>
      </w:tr>
    </w:tbl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spacing w:after="198"/>
        <w:jc w:val="both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Ze strony Zamawiającego </w:t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</w:r>
      <w:r w:rsidRPr="003A7313">
        <w:rPr>
          <w:rFonts w:ascii="Times New Roman" w:hAnsi="Times New Roman" w:cs="Times New Roman"/>
          <w:lang w:eastAsia="pl-PL"/>
        </w:rPr>
        <w:tab/>
        <w:t>Ze strony Wykonawcy</w:t>
      </w: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6F091A" w:rsidRPr="003A7313" w:rsidRDefault="006F091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6F091A" w:rsidRPr="003A7313" w:rsidRDefault="006F091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6F091A" w:rsidRPr="003A7313" w:rsidRDefault="006F091A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lang w:eastAsia="pl-PL"/>
        </w:rPr>
      </w:pPr>
      <w:r w:rsidRPr="003A7313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pl-PL"/>
        </w:rPr>
      </w:pPr>
      <w:r w:rsidRPr="003A7313">
        <w:rPr>
          <w:rFonts w:ascii="Times New Roman" w:hAnsi="Times New Roman" w:cs="Times New Roman"/>
          <w:lang w:eastAsia="pl-PL"/>
        </w:rPr>
        <w:t xml:space="preserve">    Załącznik nr 4 do  umowy</w:t>
      </w: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pl-PL"/>
        </w:rPr>
      </w:pPr>
    </w:p>
    <w:p w:rsidR="002B65AC" w:rsidRPr="003A7313" w:rsidRDefault="002B65A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pl-PL"/>
        </w:rPr>
      </w:pPr>
    </w:p>
    <w:p w:rsidR="0028003A" w:rsidRPr="003A7313" w:rsidRDefault="002800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</w:t>
      </w:r>
    </w:p>
    <w:p w:rsidR="0028003A" w:rsidRPr="003A7313" w:rsidRDefault="0028003A">
      <w:pPr>
        <w:jc w:val="center"/>
        <w:rPr>
          <w:rFonts w:ascii="Times New Roman" w:hAnsi="Times New Roman" w:cs="Times New Roman"/>
          <w:b/>
          <w:bCs/>
        </w:rPr>
      </w:pPr>
      <w:r w:rsidRPr="003A7313">
        <w:rPr>
          <w:rFonts w:ascii="Times New Roman" w:hAnsi="Times New Roman" w:cs="Times New Roman"/>
          <w:b/>
          <w:bCs/>
        </w:rPr>
        <w:t xml:space="preserve">Wykaz Podwykonawców (firm), uczestniczących w wykonaniu zamówienia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3081"/>
      </w:tblGrid>
      <w:tr w:rsidR="003A7313" w:rsidRPr="003A7313">
        <w:trPr>
          <w:trHeight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003A" w:rsidRPr="003A7313" w:rsidRDefault="0028003A">
            <w:pPr>
              <w:jc w:val="center"/>
              <w:rPr>
                <w:rFonts w:ascii="Times New Roman" w:hAnsi="Times New Roman" w:cs="Times New Roman"/>
              </w:rPr>
            </w:pPr>
            <w:r w:rsidRPr="003A7313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003A" w:rsidRPr="003A7313" w:rsidRDefault="0028003A">
            <w:pPr>
              <w:jc w:val="center"/>
              <w:rPr>
                <w:rFonts w:ascii="Times New Roman" w:hAnsi="Times New Roman" w:cs="Times New Roman"/>
              </w:rPr>
            </w:pPr>
            <w:r w:rsidRPr="003A7313">
              <w:rPr>
                <w:rFonts w:ascii="Times New Roman" w:hAnsi="Times New Roman" w:cs="Times New Roman"/>
              </w:rPr>
              <w:t>Adres siedziby</w:t>
            </w:r>
          </w:p>
          <w:p w:rsidR="0028003A" w:rsidRPr="003A7313" w:rsidRDefault="0028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3A" w:rsidRPr="003A7313" w:rsidRDefault="002800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003A" w:rsidRPr="003A7313" w:rsidRDefault="0028003A">
            <w:pPr>
              <w:jc w:val="center"/>
              <w:rPr>
                <w:rFonts w:ascii="Times New Roman" w:hAnsi="Times New Roman" w:cs="Times New Roman"/>
              </w:rPr>
            </w:pPr>
            <w:r w:rsidRPr="003A7313">
              <w:rPr>
                <w:rFonts w:ascii="Times New Roman" w:hAnsi="Times New Roman" w:cs="Times New Roman"/>
              </w:rPr>
              <w:t>Rodzaj oraz zakres prac</w:t>
            </w:r>
          </w:p>
        </w:tc>
      </w:tr>
      <w:tr w:rsidR="003A7313" w:rsidRPr="003A731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7313" w:rsidRPr="003A731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7313" w:rsidRPr="003A731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7313" w:rsidRPr="003A731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8003A" w:rsidRPr="003A7313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3A" w:rsidRPr="003A7313" w:rsidRDefault="002800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8003A" w:rsidRPr="003A7313" w:rsidRDefault="0028003A">
      <w:pPr>
        <w:spacing w:after="0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  <w:b/>
          <w:bCs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  <w:b/>
          <w:bCs/>
        </w:rPr>
      </w:pPr>
    </w:p>
    <w:p w:rsidR="0028003A" w:rsidRPr="003A7313" w:rsidRDefault="0028003A">
      <w:pPr>
        <w:spacing w:after="0"/>
        <w:rPr>
          <w:rFonts w:ascii="Times New Roman" w:hAnsi="Times New Roman" w:cs="Times New Roman"/>
          <w:b/>
          <w:bCs/>
        </w:rPr>
      </w:pPr>
      <w:r w:rsidRPr="003A7313">
        <w:rPr>
          <w:rFonts w:ascii="Times New Roman" w:hAnsi="Times New Roman" w:cs="Times New Roman"/>
          <w:b/>
          <w:bCs/>
        </w:rPr>
        <w:t>………………………….dn. …………………..</w:t>
      </w:r>
      <w:r w:rsidRPr="003A7313">
        <w:rPr>
          <w:rFonts w:ascii="Times New Roman" w:hAnsi="Times New Roman" w:cs="Times New Roman"/>
          <w:b/>
          <w:bCs/>
        </w:rPr>
        <w:tab/>
      </w:r>
      <w:r w:rsidRPr="003A7313">
        <w:rPr>
          <w:rFonts w:ascii="Times New Roman" w:hAnsi="Times New Roman" w:cs="Times New Roman"/>
          <w:b/>
          <w:bCs/>
        </w:rPr>
        <w:tab/>
        <w:t xml:space="preserve">    …………………………………….</w:t>
      </w:r>
    </w:p>
    <w:p w:rsidR="0028003A" w:rsidRPr="003A7313" w:rsidRDefault="0028003A" w:rsidP="002B65AC">
      <w:pPr>
        <w:spacing w:after="0"/>
        <w:ind w:left="5664" w:firstLine="21"/>
        <w:rPr>
          <w:rFonts w:ascii="Times New Roman" w:hAnsi="Times New Roman" w:cs="Times New Roman"/>
        </w:rPr>
      </w:pPr>
      <w:r w:rsidRPr="003A7313">
        <w:rPr>
          <w:rFonts w:ascii="Times New Roman" w:hAnsi="Times New Roman" w:cs="Times New Roman"/>
        </w:rPr>
        <w:t>Podpis i</w:t>
      </w:r>
      <w:r w:rsidR="002B65AC" w:rsidRPr="003A7313">
        <w:rPr>
          <w:rFonts w:ascii="Times New Roman" w:hAnsi="Times New Roman" w:cs="Times New Roman"/>
        </w:rPr>
        <w:t xml:space="preserve"> pieczątka osoby uprawnionej do </w:t>
      </w:r>
      <w:r w:rsidRPr="003A7313">
        <w:rPr>
          <w:rFonts w:ascii="Times New Roman" w:hAnsi="Times New Roman" w:cs="Times New Roman"/>
        </w:rPr>
        <w:t>występowani</w:t>
      </w:r>
      <w:r w:rsidR="002B65AC" w:rsidRPr="003A7313">
        <w:rPr>
          <w:rFonts w:ascii="Times New Roman" w:hAnsi="Times New Roman" w:cs="Times New Roman"/>
        </w:rPr>
        <w:t>a w imieniu w</w:t>
      </w:r>
      <w:r w:rsidRPr="003A7313">
        <w:rPr>
          <w:rFonts w:ascii="Times New Roman" w:hAnsi="Times New Roman" w:cs="Times New Roman"/>
        </w:rPr>
        <w:t>ykonawcy</w:t>
      </w:r>
    </w:p>
    <w:p w:rsidR="0028003A" w:rsidRPr="003A7313" w:rsidRDefault="0028003A">
      <w:pPr>
        <w:spacing w:after="0"/>
        <w:rPr>
          <w:rFonts w:ascii="Times New Roman" w:hAnsi="Times New Roman" w:cs="Times New Roman"/>
        </w:rPr>
      </w:pPr>
    </w:p>
    <w:p w:rsidR="0028003A" w:rsidRPr="003A7313" w:rsidRDefault="0028003A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28003A" w:rsidRPr="003A7313" w:rsidRDefault="0028003A">
      <w:pPr>
        <w:jc w:val="both"/>
        <w:rPr>
          <w:rFonts w:ascii="Times New Roman" w:hAnsi="Times New Roman" w:cs="Times New Roman"/>
        </w:rPr>
      </w:pPr>
    </w:p>
    <w:p w:rsidR="0028003A" w:rsidRPr="003A7313" w:rsidRDefault="0028003A">
      <w:pPr>
        <w:rPr>
          <w:rFonts w:ascii="Times New Roman" w:hAnsi="Times New Roman" w:cs="Times New Roman"/>
        </w:rPr>
      </w:pPr>
    </w:p>
    <w:sectPr w:rsidR="0028003A" w:rsidRPr="003A7313" w:rsidSect="002800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25" w:rsidRDefault="00430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30C25" w:rsidRDefault="00430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25" w:rsidRDefault="00430C25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E6E8F">
      <w:rPr>
        <w:noProof/>
      </w:rPr>
      <w:t>5</w:t>
    </w:r>
    <w:r>
      <w:rPr>
        <w:noProof/>
      </w:rPr>
      <w:fldChar w:fldCharType="end"/>
    </w:r>
  </w:p>
  <w:p w:rsidR="00430C25" w:rsidRDefault="00430C25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25" w:rsidRDefault="00430C25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E6E8F">
      <w:rPr>
        <w:noProof/>
      </w:rPr>
      <w:t>17</w:t>
    </w:r>
    <w:r>
      <w:rPr>
        <w:noProof/>
      </w:rPr>
      <w:fldChar w:fldCharType="end"/>
    </w:r>
  </w:p>
  <w:p w:rsidR="00430C25" w:rsidRDefault="00430C2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25" w:rsidRDefault="00430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30C25" w:rsidRDefault="00430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20"/>
    <w:multiLevelType w:val="multilevel"/>
    <w:tmpl w:val="086696D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0000044"/>
    <w:multiLevelType w:val="single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7A04301"/>
    <w:multiLevelType w:val="multilevel"/>
    <w:tmpl w:val="7C4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A393E65"/>
    <w:multiLevelType w:val="hybridMultilevel"/>
    <w:tmpl w:val="B04AB454"/>
    <w:lvl w:ilvl="0" w:tplc="7946F1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6A1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7C266B3"/>
    <w:multiLevelType w:val="multilevel"/>
    <w:tmpl w:val="12B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42B1862"/>
    <w:multiLevelType w:val="multilevel"/>
    <w:tmpl w:val="3630464E"/>
    <w:lvl w:ilvl="0">
      <w:start w:val="1"/>
      <w:numFmt w:val="lowerLetter"/>
      <w:lvlText w:val="%1.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16" w15:restartNumberingAfterBreak="0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7" w15:restartNumberingAfterBreak="0">
    <w:nsid w:val="38F84481"/>
    <w:multiLevelType w:val="multilevel"/>
    <w:tmpl w:val="81309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587B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2832D2"/>
    <w:multiLevelType w:val="multilevel"/>
    <w:tmpl w:val="5554CD14"/>
    <w:name w:val="WW8Num7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73433E3"/>
    <w:multiLevelType w:val="hybridMultilevel"/>
    <w:tmpl w:val="1D1E8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0699"/>
    <w:multiLevelType w:val="hybridMultilevel"/>
    <w:tmpl w:val="705296F0"/>
    <w:name w:val="WW8Num7022"/>
    <w:lvl w:ilvl="0" w:tplc="E0D839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628B2E12"/>
    <w:multiLevelType w:val="hybridMultilevel"/>
    <w:tmpl w:val="E4F0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53A9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6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9"/>
  </w:num>
  <w:num w:numId="11">
    <w:abstractNumId w:val="26"/>
  </w:num>
  <w:num w:numId="12">
    <w:abstractNumId w:val="30"/>
  </w:num>
  <w:num w:numId="13">
    <w:abstractNumId w:val="25"/>
  </w:num>
  <w:num w:numId="14">
    <w:abstractNumId w:val="5"/>
  </w:num>
  <w:num w:numId="15">
    <w:abstractNumId w:val="10"/>
  </w:num>
  <w:num w:numId="16">
    <w:abstractNumId w:val="18"/>
  </w:num>
  <w:num w:numId="17">
    <w:abstractNumId w:val="27"/>
  </w:num>
  <w:num w:numId="18">
    <w:abstractNumId w:val="19"/>
  </w:num>
  <w:num w:numId="19">
    <w:abstractNumId w:val="23"/>
  </w:num>
  <w:num w:numId="20">
    <w:abstractNumId w:val="11"/>
  </w:num>
  <w:num w:numId="21">
    <w:abstractNumId w:val="15"/>
  </w:num>
  <w:num w:numId="22">
    <w:abstractNumId w:val="28"/>
  </w:num>
  <w:num w:numId="23">
    <w:abstractNumId w:val="13"/>
  </w:num>
  <w:num w:numId="24">
    <w:abstractNumId w:val="29"/>
  </w:num>
  <w:num w:numId="25">
    <w:abstractNumId w:val="12"/>
  </w:num>
  <w:num w:numId="26">
    <w:abstractNumId w:val="7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3A"/>
    <w:rsid w:val="000017EB"/>
    <w:rsid w:val="00004047"/>
    <w:rsid w:val="00101324"/>
    <w:rsid w:val="001D36BA"/>
    <w:rsid w:val="0028003A"/>
    <w:rsid w:val="002B65AC"/>
    <w:rsid w:val="002E6E8F"/>
    <w:rsid w:val="002F2F82"/>
    <w:rsid w:val="002F3DF9"/>
    <w:rsid w:val="0030591D"/>
    <w:rsid w:val="0034656B"/>
    <w:rsid w:val="00365AC3"/>
    <w:rsid w:val="003A7313"/>
    <w:rsid w:val="003B102F"/>
    <w:rsid w:val="00430C25"/>
    <w:rsid w:val="004F7D51"/>
    <w:rsid w:val="00633DE9"/>
    <w:rsid w:val="006D49C1"/>
    <w:rsid w:val="006F091A"/>
    <w:rsid w:val="00895944"/>
    <w:rsid w:val="008A0D51"/>
    <w:rsid w:val="00917229"/>
    <w:rsid w:val="00A92FDA"/>
    <w:rsid w:val="00AA46AB"/>
    <w:rsid w:val="00B166E2"/>
    <w:rsid w:val="00BB763A"/>
    <w:rsid w:val="00C16C3F"/>
    <w:rsid w:val="00CD5408"/>
    <w:rsid w:val="00D00C1C"/>
    <w:rsid w:val="00D90EFF"/>
    <w:rsid w:val="00DF4438"/>
    <w:rsid w:val="00E57009"/>
    <w:rsid w:val="00E71803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AB30A"/>
  <w15:docId w15:val="{BF7DD0B8-5168-4034-97A3-E77E2B66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Pr>
      <w:rFonts w:ascii="Calibri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uiPriority w:val="99"/>
    <w:rPr>
      <w:rFonts w:ascii="Calibri" w:hAnsi="Calibri" w:cs="Calibri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rPr>
      <w:rFonts w:ascii="Cambria" w:hAnsi="Cambria" w:cs="Cambria"/>
      <w:color w:val="auto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Pr>
      <w:rFonts w:ascii="Cambria" w:hAnsi="Cambria" w:cs="Cambria"/>
      <w:color w:val="auto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Pr>
      <w:rFonts w:ascii="Cambria" w:hAnsi="Cambria" w:cs="Cambria"/>
      <w:color w:val="auto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Pr>
      <w:rFonts w:ascii="Cambria" w:hAnsi="Cambria" w:cs="Cambria"/>
      <w:i/>
      <w:iCs/>
      <w:color w:val="auto"/>
    </w:rPr>
  </w:style>
  <w:style w:type="character" w:customStyle="1" w:styleId="Nagwek5Znak">
    <w:name w:val="Nagłówek 5 Znak"/>
    <w:basedOn w:val="Domylnaczcionkaakapitu"/>
    <w:uiPriority w:val="99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uiPriority w:val="99"/>
    <w:rPr>
      <w:rFonts w:ascii="Cambria" w:hAnsi="Cambria" w:cs="Cambria"/>
      <w:color w:val="auto"/>
    </w:rPr>
  </w:style>
  <w:style w:type="character" w:customStyle="1" w:styleId="Nagwek8Znak">
    <w:name w:val="Nagłówek 8 Znak"/>
    <w:basedOn w:val="Domylnaczcionkaakapitu"/>
    <w:uiPriority w:val="99"/>
    <w:rPr>
      <w:rFonts w:ascii="Cambria" w:hAnsi="Cambria" w:cs="Cambria"/>
      <w:color w:val="auto"/>
      <w:sz w:val="21"/>
      <w:szCs w:val="21"/>
    </w:rPr>
  </w:style>
  <w:style w:type="character" w:customStyle="1" w:styleId="WW8Num1z0">
    <w:name w:val="WW8Num1z0"/>
    <w:uiPriority w:val="99"/>
    <w:rPr>
      <w:b/>
      <w:bCs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  <w:rPr>
      <w:b/>
      <w:bCs/>
    </w:rPr>
  </w:style>
  <w:style w:type="character" w:customStyle="1" w:styleId="WW8Num9z0">
    <w:name w:val="WW8Num9z0"/>
    <w:uiPriority w:val="99"/>
    <w:rPr>
      <w:sz w:val="24"/>
      <w:szCs w:val="24"/>
    </w:rPr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1z3">
    <w:name w:val="WW8Num11z3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Pr>
      <w:rFonts w:ascii="Times New Roman" w:hAnsi="Times New Roman" w:cs="Times New Roman"/>
    </w:rPr>
  </w:style>
  <w:style w:type="character" w:customStyle="1" w:styleId="WW8Num18z0">
    <w:name w:val="WW8Num18z0"/>
    <w:uiPriority w:val="99"/>
    <w:rPr>
      <w:color w:val="000000"/>
    </w:rPr>
  </w:style>
  <w:style w:type="character" w:customStyle="1" w:styleId="WW8Num19z0">
    <w:name w:val="WW8Num19z0"/>
    <w:uiPriority w:val="99"/>
  </w:style>
  <w:style w:type="character" w:customStyle="1" w:styleId="WW8Num21z0">
    <w:name w:val="WW8Num21z0"/>
    <w:uiPriority w:val="99"/>
  </w:style>
  <w:style w:type="character" w:customStyle="1" w:styleId="WW8Num22z0">
    <w:name w:val="WW8Num22z0"/>
    <w:uiPriority w:val="99"/>
    <w:rPr>
      <w:color w:val="auto"/>
    </w:rPr>
  </w:style>
  <w:style w:type="character" w:customStyle="1" w:styleId="WW8Num24z0">
    <w:name w:val="WW8Num24z0"/>
    <w:uiPriority w:val="99"/>
  </w:style>
  <w:style w:type="character" w:customStyle="1" w:styleId="WW8Num25z0">
    <w:name w:val="WW8Num25z0"/>
    <w:uiPriority w:val="99"/>
    <w:rPr>
      <w:color w:val="000000"/>
    </w:rPr>
  </w:style>
  <w:style w:type="character" w:customStyle="1" w:styleId="WW8Num29z0">
    <w:name w:val="WW8Num29z0"/>
    <w:uiPriority w:val="99"/>
  </w:style>
  <w:style w:type="character" w:customStyle="1" w:styleId="WW8Num32z0">
    <w:name w:val="WW8Num32z0"/>
    <w:uiPriority w:val="99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Pr>
      <w:rFonts w:ascii="Courier New" w:hAnsi="Courier New" w:cs="Courier New"/>
    </w:rPr>
  </w:style>
  <w:style w:type="character" w:customStyle="1" w:styleId="WW8Num32z2">
    <w:name w:val="WW8Num32z2"/>
    <w:uiPriority w:val="99"/>
    <w:rPr>
      <w:rFonts w:ascii="Wingdings" w:hAnsi="Wingdings" w:cs="Wingdings"/>
    </w:rPr>
  </w:style>
  <w:style w:type="character" w:customStyle="1" w:styleId="WW8Num32z3">
    <w:name w:val="WW8Num32z3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b/>
      <w:bCs/>
    </w:rPr>
  </w:style>
  <w:style w:type="character" w:customStyle="1" w:styleId="WW8Num35z0">
    <w:name w:val="WW8Num35z0"/>
    <w:uiPriority w:val="99"/>
    <w:rPr>
      <w:sz w:val="16"/>
      <w:szCs w:val="16"/>
    </w:rPr>
  </w:style>
  <w:style w:type="character" w:customStyle="1" w:styleId="WW8Num36z0">
    <w:name w:val="WW8Num36z0"/>
    <w:uiPriority w:val="99"/>
    <w:rPr>
      <w:rFonts w:ascii="Symbol" w:hAnsi="Symbol" w:cs="Symbol"/>
    </w:rPr>
  </w:style>
  <w:style w:type="character" w:customStyle="1" w:styleId="WW8Num36z1">
    <w:name w:val="WW8Num36z1"/>
    <w:uiPriority w:val="99"/>
  </w:style>
  <w:style w:type="character" w:customStyle="1" w:styleId="WW8Num36z4">
    <w:name w:val="WW8Num36z4"/>
    <w:uiPriority w:val="99"/>
    <w:rPr>
      <w:rFonts w:ascii="Courier New" w:hAnsi="Courier New" w:cs="Courier New"/>
    </w:rPr>
  </w:style>
  <w:style w:type="character" w:customStyle="1" w:styleId="WW8Num36z5">
    <w:name w:val="WW8Num36z5"/>
    <w:uiPriority w:val="99"/>
    <w:rPr>
      <w:rFonts w:ascii="Wingdings" w:hAnsi="Wingdings" w:cs="Wingdings"/>
    </w:rPr>
  </w:style>
  <w:style w:type="character" w:customStyle="1" w:styleId="WW8Num37z0">
    <w:name w:val="WW8Num37z0"/>
    <w:uiPriority w:val="99"/>
    <w:rPr>
      <w:rFonts w:ascii="Symbol" w:hAnsi="Symbol" w:cs="Symbol"/>
    </w:rPr>
  </w:style>
  <w:style w:type="character" w:customStyle="1" w:styleId="WW8Num39z0">
    <w:name w:val="WW8Num39z0"/>
    <w:uiPriority w:val="99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39z3">
    <w:name w:val="WW8Num39z3"/>
    <w:uiPriority w:val="99"/>
    <w:rPr>
      <w:rFonts w:ascii="Symbol" w:hAnsi="Symbol" w:cs="Symbol"/>
    </w:rPr>
  </w:style>
  <w:style w:type="character" w:customStyle="1" w:styleId="WW8Num40z0">
    <w:name w:val="WW8Num40z0"/>
    <w:uiPriority w:val="99"/>
  </w:style>
  <w:style w:type="character" w:customStyle="1" w:styleId="WW8Num41z0">
    <w:name w:val="WW8Num41z0"/>
    <w:uiPriority w:val="99"/>
    <w:rPr>
      <w:rFonts w:ascii="Times New Roman" w:hAnsi="Times New Roman" w:cs="Times New Roman"/>
    </w:rPr>
  </w:style>
  <w:style w:type="character" w:customStyle="1" w:styleId="WW8Num44z0">
    <w:name w:val="WW8Num44z0"/>
    <w:uiPriority w:val="99"/>
    <w:rPr>
      <w:b/>
      <w:bCs/>
    </w:rPr>
  </w:style>
  <w:style w:type="character" w:customStyle="1" w:styleId="WW8Num47z0">
    <w:name w:val="WW8Num47z0"/>
    <w:uiPriority w:val="99"/>
    <w:rPr>
      <w:color w:val="000000"/>
    </w:rPr>
  </w:style>
  <w:style w:type="character" w:customStyle="1" w:styleId="WW8Num49z0">
    <w:name w:val="WW8Num49z0"/>
    <w:uiPriority w:val="99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</w:style>
  <w:style w:type="character" w:customStyle="1" w:styleId="WW8Num51z0">
    <w:name w:val="WW8Num51z0"/>
    <w:uiPriority w:val="99"/>
    <w:rPr>
      <w:b/>
      <w:bCs/>
    </w:rPr>
  </w:style>
  <w:style w:type="character" w:customStyle="1" w:styleId="WW8Num51z1">
    <w:name w:val="WW8Num51z1"/>
    <w:uiPriority w:val="99"/>
    <w:rPr>
      <w:b/>
      <w:bCs/>
      <w:color w:val="000000"/>
    </w:rPr>
  </w:style>
  <w:style w:type="character" w:customStyle="1" w:styleId="WW8Num52z0">
    <w:name w:val="WW8Num52z0"/>
    <w:uiPriority w:val="99"/>
  </w:style>
  <w:style w:type="character" w:customStyle="1" w:styleId="WW8Num53z0">
    <w:name w:val="WW8Num53z0"/>
    <w:uiPriority w:val="99"/>
  </w:style>
  <w:style w:type="character" w:customStyle="1" w:styleId="WW8Num56z0">
    <w:name w:val="WW8Num56z0"/>
    <w:uiPriority w:val="99"/>
    <w:rPr>
      <w:b/>
      <w:bCs/>
    </w:rPr>
  </w:style>
  <w:style w:type="character" w:customStyle="1" w:styleId="WW8Num57z0">
    <w:name w:val="WW8Num57z0"/>
    <w:uiPriority w:val="99"/>
    <w:rPr>
      <w:b/>
      <w:bCs/>
    </w:rPr>
  </w:style>
  <w:style w:type="character" w:customStyle="1" w:styleId="WW8Num61z0">
    <w:name w:val="WW8Num61z0"/>
    <w:uiPriority w:val="99"/>
    <w:rPr>
      <w:b/>
      <w:bCs/>
    </w:rPr>
  </w:style>
  <w:style w:type="character" w:customStyle="1" w:styleId="WW8Num66z0">
    <w:name w:val="WW8Num66z0"/>
    <w:uiPriority w:val="99"/>
    <w:rPr>
      <w:b/>
      <w:bCs/>
    </w:rPr>
  </w:style>
  <w:style w:type="character" w:customStyle="1" w:styleId="WW8Num67z0">
    <w:name w:val="WW8Num67z0"/>
    <w:uiPriority w:val="99"/>
    <w:rPr>
      <w:rFonts w:ascii="Symbol" w:hAnsi="Symbol" w:cs="Symbol"/>
    </w:rPr>
  </w:style>
  <w:style w:type="character" w:customStyle="1" w:styleId="WW8Num67z1">
    <w:name w:val="WW8Num67z1"/>
    <w:uiPriority w:val="99"/>
  </w:style>
  <w:style w:type="character" w:customStyle="1" w:styleId="WW8Num68z0">
    <w:name w:val="WW8Num68z0"/>
    <w:uiPriority w:val="99"/>
    <w:rPr>
      <w:color w:val="auto"/>
    </w:rPr>
  </w:style>
  <w:style w:type="character" w:customStyle="1" w:styleId="WW8Num69z0">
    <w:name w:val="WW8Num69z0"/>
    <w:uiPriority w:val="99"/>
    <w:rPr>
      <w:color w:val="000000"/>
    </w:rPr>
  </w:style>
  <w:style w:type="character" w:customStyle="1" w:styleId="WW8Num71z0">
    <w:name w:val="WW8Num71z0"/>
    <w:uiPriority w:val="99"/>
    <w:rPr>
      <w:b/>
      <w:bCs/>
    </w:rPr>
  </w:style>
  <w:style w:type="character" w:customStyle="1" w:styleId="WW8Num71z1">
    <w:name w:val="WW8Num71z1"/>
    <w:uiPriority w:val="99"/>
    <w:rPr>
      <w:b/>
      <w:bCs/>
      <w:color w:val="000000"/>
    </w:rPr>
  </w:style>
  <w:style w:type="character" w:customStyle="1" w:styleId="WW8Num73z0">
    <w:name w:val="WW8Num73z0"/>
    <w:uiPriority w:val="99"/>
    <w:rPr>
      <w:b/>
      <w:bCs/>
      <w:sz w:val="24"/>
      <w:szCs w:val="24"/>
    </w:rPr>
  </w:style>
  <w:style w:type="character" w:customStyle="1" w:styleId="WW8Num78z0">
    <w:name w:val="WW8Num78z0"/>
    <w:uiPriority w:val="99"/>
    <w:rPr>
      <w:b/>
      <w:bCs/>
      <w:color w:val="000000"/>
    </w:rPr>
  </w:style>
  <w:style w:type="character" w:customStyle="1" w:styleId="Domylnaczcionkaakapitu1">
    <w:name w:val="Domyślna czcionka akapitu1"/>
    <w:uiPriority w:val="99"/>
  </w:style>
  <w:style w:type="character" w:customStyle="1" w:styleId="TytuZnak">
    <w:name w:val="Tytuł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Pr>
      <w:sz w:val="16"/>
      <w:szCs w:val="16"/>
    </w:rPr>
  </w:style>
  <w:style w:type="character" w:customStyle="1" w:styleId="Tekstpodstawowywcity2Znak">
    <w:name w:val="Tekst podstawowy wcięty 2 Znak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hAnsi="Times New Roman" w:cs="Times New Roman"/>
    </w:rPr>
  </w:style>
  <w:style w:type="character" w:customStyle="1" w:styleId="TekstprzypisudolnegoZnak">
    <w:name w:val="Tekst przypisu dolnego Znak"/>
    <w:uiPriority w:val="99"/>
    <w:rPr>
      <w:rFonts w:ascii="Arial" w:hAnsi="Arial" w:cs="Arial"/>
      <w:strike/>
    </w:rPr>
  </w:style>
  <w:style w:type="character" w:customStyle="1" w:styleId="TekstprzypisukocowegoZnak">
    <w:name w:val="Tekst przypisu końcowego Znak"/>
    <w:uiPriority w:val="99"/>
  </w:style>
  <w:style w:type="character" w:customStyle="1" w:styleId="tabulatory">
    <w:name w:val="tabulatory"/>
    <w:basedOn w:val="Domylnaczcionkaakapitu1"/>
    <w:uiPriority w:val="9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Znakiprzypiswdolnych">
    <w:name w:val="Znaki przypisów dolnych"/>
    <w:uiPriority w:val="99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pPr>
      <w:suppressAutoHyphens/>
      <w:overflowPunct w:val="0"/>
      <w:autoSpaceDE w:val="0"/>
      <w:spacing w:before="240" w:after="0" w:line="360" w:lineRule="auto"/>
      <w:jc w:val="both"/>
    </w:pPr>
    <w:rPr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Pr>
      <w:rFonts w:ascii="Calibri" w:hAnsi="Calibri" w:cs="Calibri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1">
    <w:name w:val="Podpis1"/>
    <w:basedOn w:val="Normalny"/>
    <w:uiPriority w:val="9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pPr>
      <w:suppressLineNumbers/>
      <w:suppressAutoHyphens/>
    </w:pPr>
    <w:rPr>
      <w:lang w:eastAsia="ar-SA"/>
    </w:rPr>
  </w:style>
  <w:style w:type="character" w:customStyle="1" w:styleId="NagwekZnak1">
    <w:name w:val="Nagłówek Znak1"/>
    <w:basedOn w:val="Domylnaczcionkaakapitu"/>
    <w:uiPriority w:val="99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pPr>
      <w:suppressAutoHyphens/>
      <w:overflowPunct w:val="0"/>
      <w:autoSpaceDE w:val="0"/>
      <w:spacing w:after="0" w:line="360" w:lineRule="auto"/>
      <w:jc w:val="center"/>
    </w:pPr>
    <w:rPr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Pr>
      <w:rFonts w:ascii="Calibri" w:hAnsi="Calibri" w:cs="Calibri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Tekstpodstawowy31">
    <w:name w:val="Tekst podstawowy 31"/>
    <w:basedOn w:val="Normalny"/>
    <w:uiPriority w:val="99"/>
    <w:pPr>
      <w:suppressAutoHyphens/>
      <w:overflowPunct w:val="0"/>
      <w:autoSpaceDE w:val="0"/>
      <w:spacing w:after="0" w:line="240" w:lineRule="auto"/>
      <w:ind w:right="-398"/>
      <w:jc w:val="both"/>
    </w:pPr>
    <w:rPr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overflowPunct w:val="0"/>
      <w:autoSpaceDE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pPr>
      <w:suppressAutoHyphens/>
      <w:overflowPunct w:val="0"/>
      <w:autoSpaceDE w:val="0"/>
      <w:spacing w:after="120" w:line="240" w:lineRule="auto"/>
      <w:ind w:left="283"/>
    </w:pPr>
    <w:rPr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pPr>
      <w:widowControl w:val="0"/>
      <w:suppressAutoHyphens/>
      <w:overflowPunct w:val="0"/>
      <w:autoSpaceDE w:val="0"/>
      <w:spacing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sz w:val="20"/>
      <w:szCs w:val="20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pPr>
      <w:suppressAutoHyphens/>
      <w:spacing w:after="0" w:line="240" w:lineRule="auto"/>
    </w:pPr>
    <w:rPr>
      <w:rFonts w:ascii="Arial" w:hAnsi="Arial" w:cs="Arial"/>
      <w:strike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pPr>
      <w:suppressAutoHyphens/>
    </w:pPr>
    <w:rPr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uiPriority w:val="99"/>
    <w:qFormat/>
    <w:pPr>
      <w:suppressAutoHyphens/>
    </w:pPr>
    <w:rPr>
      <w:rFonts w:ascii="Calibri" w:hAnsi="Calibri" w:cs="Calibri"/>
      <w:lang w:val="en-US" w:eastAsia="en-US"/>
    </w:rPr>
  </w:style>
  <w:style w:type="paragraph" w:styleId="NormalnyWeb">
    <w:name w:val="Normal (Web)"/>
    <w:basedOn w:val="Normalny"/>
    <w:uiPriority w:val="99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Pr>
      <w:rFonts w:ascii="Calibri" w:hAnsi="Calibri" w:cs="Calibri"/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Calibri" w:hAnsi="Calibri" w:cs="Calibri"/>
      <w:lang w:eastAsia="ar-SA" w:bidi="ar-SA"/>
    </w:rPr>
  </w:style>
  <w:style w:type="paragraph" w:customStyle="1" w:styleId="bullet">
    <w:name w:val="bullet"/>
    <w:basedOn w:val="Normalny"/>
    <w:uiPriority w:val="99"/>
    <w:pPr>
      <w:widowControl w:val="0"/>
      <w:suppressAutoHyphens/>
      <w:spacing w:before="100" w:after="100" w:line="240" w:lineRule="auto"/>
    </w:pPr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1"/>
    <w:uiPriority w:val="99"/>
    <w:pPr>
      <w:suppressAutoHyphens/>
      <w:spacing w:before="240" w:after="120"/>
      <w:ind w:left="426" w:hanging="426"/>
      <w:jc w:val="both"/>
    </w:pPr>
    <w:rPr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pPr>
      <w:spacing w:before="238" w:after="0" w:line="360" w:lineRule="auto"/>
      <w:jc w:val="both"/>
    </w:pPr>
    <w:rPr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98"/>
      <w:ind w:left="363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003A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tp://ftp.uzp.gov.pl/Ustawa_PZ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14E3-7B77-491F-A5B5-A6DCE5E8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3512</Words>
  <Characters>26905</Characters>
  <Application>Microsoft Office Word</Application>
  <DocSecurity>0</DocSecurity>
  <Lines>224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Zamawiającego)</vt:lpstr>
    </vt:vector>
  </TitlesOfParts>
  <Company>Biuro Rachunkowe Joanna Prudel</Company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Zamawiającego)</dc:title>
  <dc:subject/>
  <dc:creator>Halina Hanzlik-Grabiec</dc:creator>
  <cp:keywords/>
  <dc:description/>
  <cp:lastModifiedBy>Halina Hanzlik-Grabiec</cp:lastModifiedBy>
  <cp:revision>2</cp:revision>
  <cp:lastPrinted>2017-05-18T11:38:00Z</cp:lastPrinted>
  <dcterms:created xsi:type="dcterms:W3CDTF">2017-05-18T13:06:00Z</dcterms:created>
  <dcterms:modified xsi:type="dcterms:W3CDTF">2017-05-18T13:06:00Z</dcterms:modified>
</cp:coreProperties>
</file>